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BA7" w:rsidRPr="001B4E8B" w:rsidRDefault="00FE1F32" w:rsidP="004924CB">
      <w:pPr>
        <w:pStyle w:val="Contactinfo"/>
      </w:pPr>
      <w:r w:rsidRPr="001B4E8B">
        <w:rPr>
          <w:rStyle w:val="Name"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36063</wp:posOffset>
            </wp:positionV>
            <wp:extent cx="680469" cy="636033"/>
            <wp:effectExtent l="19050" t="19050" r="24381" b="11667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quare mal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469" cy="63603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19366F" w:rsidRPr="001B4E8B">
        <w:rPr>
          <w:rStyle w:val="Name"/>
        </w:rPr>
        <w:t>Hans Becker</w:t>
      </w:r>
      <w:r w:rsidR="00352F46" w:rsidRPr="001B4E8B">
        <w:tab/>
      </w:r>
      <w:r w:rsidR="00F75513" w:rsidRPr="001B4E8B">
        <w:t>Universitätsstraße 2</w:t>
      </w:r>
    </w:p>
    <w:p w:rsidR="008C5BA7" w:rsidRPr="001B4E8B" w:rsidRDefault="00352F46" w:rsidP="004924CB">
      <w:pPr>
        <w:pStyle w:val="Contactinfo"/>
      </w:pPr>
      <w:r w:rsidRPr="001B4E8B">
        <w:tab/>
      </w:r>
      <w:r w:rsidR="006F7921" w:rsidRPr="001B4E8B">
        <w:t>86159 Augsburg</w:t>
      </w:r>
    </w:p>
    <w:p w:rsidR="008C5BA7" w:rsidRPr="001B4E8B" w:rsidRDefault="00352F46" w:rsidP="004924CB">
      <w:pPr>
        <w:pStyle w:val="Contactinfo"/>
      </w:pPr>
      <w:r w:rsidRPr="001B4E8B">
        <w:tab/>
      </w:r>
      <w:r w:rsidR="006F7921" w:rsidRPr="001B4E8B">
        <w:t>0977 99 88 77</w:t>
      </w:r>
    </w:p>
    <w:p w:rsidR="008C5BA7" w:rsidRPr="001B4E8B" w:rsidRDefault="00352F46" w:rsidP="004924CB">
      <w:pPr>
        <w:pStyle w:val="Contactinfo"/>
      </w:pPr>
      <w:r w:rsidRPr="001B4E8B">
        <w:tab/>
      </w:r>
      <w:r w:rsidR="00F75513" w:rsidRPr="001B4E8B">
        <w:t>info@lebenslaufgestalten.de</w:t>
      </w:r>
    </w:p>
    <w:p w:rsidR="008C5BA7" w:rsidRPr="001B4E8B" w:rsidRDefault="008C5BA7" w:rsidP="00D86B93">
      <w:pPr>
        <w:rPr>
          <w:lang w:val="de-DE"/>
        </w:rPr>
      </w:pPr>
    </w:p>
    <w:p w:rsidR="00E127E8" w:rsidRPr="001B4E8B" w:rsidRDefault="00E127E8" w:rsidP="00D86B93">
      <w:pPr>
        <w:rPr>
          <w:lang w:val="de-DE"/>
        </w:rPr>
      </w:pPr>
    </w:p>
    <w:p w:rsidR="00096692" w:rsidRPr="00067339" w:rsidRDefault="00096692" w:rsidP="00096692">
      <w:pPr>
        <w:rPr>
          <w:lang w:val="fr-FR"/>
        </w:rPr>
      </w:pPr>
      <w:proofErr w:type="spellStart"/>
      <w:r w:rsidRPr="00067339">
        <w:rPr>
          <w:b/>
          <w:lang w:val="fr-FR"/>
        </w:rPr>
        <w:t>Aliquam</w:t>
      </w:r>
      <w:proofErr w:type="spellEnd"/>
      <w:r w:rsidR="00067339">
        <w:rPr>
          <w:b/>
          <w:lang w:val="fr-FR"/>
        </w:rPr>
        <w:t xml:space="preserve"> </w:t>
      </w:r>
      <w:proofErr w:type="spellStart"/>
      <w:r w:rsidRPr="00067339">
        <w:rPr>
          <w:b/>
          <w:lang w:val="fr-FR"/>
        </w:rPr>
        <w:t>ornarec</w:t>
      </w:r>
      <w:proofErr w:type="spellEnd"/>
      <w:r w:rsidR="00067339">
        <w:rPr>
          <w:b/>
          <w:lang w:val="fr-FR"/>
        </w:rPr>
        <w:t xml:space="preserve"> </w:t>
      </w:r>
      <w:proofErr w:type="spellStart"/>
      <w:r w:rsidRPr="00067339">
        <w:rPr>
          <w:b/>
          <w:lang w:val="fr-FR"/>
        </w:rPr>
        <w:t>onvallis</w:t>
      </w:r>
      <w:proofErr w:type="spellEnd"/>
      <w:r w:rsidRPr="00067339">
        <w:rPr>
          <w:lang w:val="fr-FR"/>
        </w:rPr>
        <w:t xml:space="preserve"> </w:t>
      </w:r>
      <w:proofErr w:type="spellStart"/>
      <w:r w:rsidRPr="00067339">
        <w:rPr>
          <w:lang w:val="fr-FR"/>
        </w:rPr>
        <w:t>lacus</w:t>
      </w:r>
      <w:proofErr w:type="spellEnd"/>
      <w:r w:rsidRPr="00067339">
        <w:rPr>
          <w:lang w:val="fr-FR"/>
        </w:rPr>
        <w:t xml:space="preserve">, in </w:t>
      </w:r>
      <w:proofErr w:type="spellStart"/>
      <w:r w:rsidRPr="00067339">
        <w:rPr>
          <w:lang w:val="fr-FR"/>
        </w:rPr>
        <w:t>rutrumtur</w:t>
      </w:r>
      <w:proofErr w:type="spellEnd"/>
      <w:r w:rsidR="00067339">
        <w:rPr>
          <w:lang w:val="fr-FR"/>
        </w:rPr>
        <w:t xml:space="preserve"> </w:t>
      </w:r>
      <w:proofErr w:type="spellStart"/>
      <w:r w:rsidRPr="00067339">
        <w:rPr>
          <w:lang w:val="fr-FR"/>
        </w:rPr>
        <w:t>pisvariusnec</w:t>
      </w:r>
      <w:proofErr w:type="spellEnd"/>
      <w:r w:rsidRPr="00067339">
        <w:rPr>
          <w:lang w:val="fr-FR"/>
        </w:rPr>
        <w:t xml:space="preserve">. </w:t>
      </w:r>
      <w:proofErr w:type="spellStart"/>
      <w:r w:rsidRPr="00067339">
        <w:rPr>
          <w:lang w:val="fr-FR"/>
        </w:rPr>
        <w:t>Pellentesque</w:t>
      </w:r>
      <w:proofErr w:type="spellEnd"/>
      <w:r w:rsidRPr="00067339">
        <w:rPr>
          <w:lang w:val="fr-FR"/>
        </w:rPr>
        <w:t xml:space="preserve"> et </w:t>
      </w:r>
      <w:proofErr w:type="spellStart"/>
      <w:r w:rsidRPr="00067339">
        <w:rPr>
          <w:lang w:val="fr-FR"/>
        </w:rPr>
        <w:t>justoaliquam</w:t>
      </w:r>
      <w:proofErr w:type="spellEnd"/>
      <w:r w:rsidRPr="00067339">
        <w:rPr>
          <w:lang w:val="fr-FR"/>
        </w:rPr>
        <w:t xml:space="preserve">, </w:t>
      </w:r>
      <w:proofErr w:type="spellStart"/>
      <w:r w:rsidRPr="00067339">
        <w:rPr>
          <w:lang w:val="fr-FR"/>
        </w:rPr>
        <w:t>porttitorlorem</w:t>
      </w:r>
      <w:proofErr w:type="spellEnd"/>
      <w:r w:rsidRPr="00067339">
        <w:rPr>
          <w:lang w:val="fr-FR"/>
        </w:rPr>
        <w:t xml:space="preserve">, porta massa. Nunc vitae nunc est. </w:t>
      </w:r>
      <w:proofErr w:type="spellStart"/>
      <w:r w:rsidRPr="00067339">
        <w:rPr>
          <w:lang w:val="fr-FR"/>
        </w:rPr>
        <w:t>Doneculla</w:t>
      </w:r>
      <w:proofErr w:type="spellEnd"/>
      <w:r w:rsidR="00067339">
        <w:rPr>
          <w:lang w:val="fr-FR"/>
        </w:rPr>
        <w:t xml:space="preserve"> </w:t>
      </w:r>
      <w:proofErr w:type="spellStart"/>
      <w:r w:rsidRPr="00067339">
        <w:rPr>
          <w:lang w:val="fr-FR"/>
        </w:rPr>
        <w:t>mcorper</w:t>
      </w:r>
      <w:proofErr w:type="spellEnd"/>
      <w:r w:rsidRPr="00067339">
        <w:rPr>
          <w:lang w:val="fr-FR"/>
        </w:rPr>
        <w:t xml:space="preserve"> mollis mi </w:t>
      </w:r>
      <w:proofErr w:type="spellStart"/>
      <w:r w:rsidRPr="00067339">
        <w:rPr>
          <w:lang w:val="fr-FR"/>
        </w:rPr>
        <w:t>sitametporttitor</w:t>
      </w:r>
      <w:proofErr w:type="spellEnd"/>
      <w:r w:rsidRPr="00067339">
        <w:rPr>
          <w:lang w:val="fr-FR"/>
        </w:rPr>
        <w:t xml:space="preserve">. Duis </w:t>
      </w:r>
      <w:proofErr w:type="spellStart"/>
      <w:r w:rsidRPr="00067339">
        <w:rPr>
          <w:lang w:val="fr-FR"/>
        </w:rPr>
        <w:t>auctor</w:t>
      </w:r>
      <w:proofErr w:type="spellEnd"/>
      <w:r w:rsidRPr="00067339">
        <w:rPr>
          <w:lang w:val="fr-FR"/>
        </w:rPr>
        <w:t xml:space="preserve">, </w:t>
      </w:r>
      <w:proofErr w:type="spellStart"/>
      <w:r w:rsidRPr="00067339">
        <w:rPr>
          <w:lang w:val="fr-FR"/>
        </w:rPr>
        <w:t>maur</w:t>
      </w:r>
      <w:proofErr w:type="spellEnd"/>
      <w:r w:rsidR="00067339">
        <w:rPr>
          <w:lang w:val="fr-FR"/>
        </w:rPr>
        <w:t xml:space="preserve"> </w:t>
      </w:r>
      <w:proofErr w:type="spellStart"/>
      <w:r w:rsidRPr="00067339">
        <w:rPr>
          <w:lang w:val="fr-FR"/>
        </w:rPr>
        <w:t>isquisimper</w:t>
      </w:r>
      <w:proofErr w:type="spellEnd"/>
      <w:r w:rsidR="00067339">
        <w:rPr>
          <w:lang w:val="fr-FR"/>
        </w:rPr>
        <w:t xml:space="preserve"> </w:t>
      </w:r>
      <w:proofErr w:type="spellStart"/>
      <w:r w:rsidRPr="00067339">
        <w:rPr>
          <w:lang w:val="fr-FR"/>
        </w:rPr>
        <w:t>dietpharetra</w:t>
      </w:r>
      <w:proofErr w:type="spellEnd"/>
      <w:r w:rsidRPr="00067339">
        <w:rPr>
          <w:lang w:val="fr-FR"/>
        </w:rPr>
        <w:t xml:space="preserve">, </w:t>
      </w:r>
      <w:proofErr w:type="spellStart"/>
      <w:r w:rsidRPr="00067339">
        <w:rPr>
          <w:lang w:val="fr-FR"/>
        </w:rPr>
        <w:t>quamdolorlo</w:t>
      </w:r>
      <w:proofErr w:type="spellEnd"/>
      <w:r w:rsidR="00067339">
        <w:rPr>
          <w:lang w:val="fr-FR"/>
        </w:rPr>
        <w:t xml:space="preserve"> </w:t>
      </w:r>
      <w:proofErr w:type="spellStart"/>
      <w:r w:rsidRPr="00067339">
        <w:rPr>
          <w:lang w:val="fr-FR"/>
        </w:rPr>
        <w:t>bortis</w:t>
      </w:r>
      <w:proofErr w:type="spellEnd"/>
      <w:r w:rsidR="00067339">
        <w:rPr>
          <w:lang w:val="fr-FR"/>
        </w:rPr>
        <w:t xml:space="preserve"> </w:t>
      </w:r>
      <w:proofErr w:type="spellStart"/>
      <w:r w:rsidRPr="00067339">
        <w:rPr>
          <w:lang w:val="fr-FR"/>
        </w:rPr>
        <w:t>purus</w:t>
      </w:r>
      <w:proofErr w:type="spellEnd"/>
      <w:r w:rsidRPr="00067339">
        <w:rPr>
          <w:lang w:val="fr-FR"/>
        </w:rPr>
        <w:t xml:space="preserve">, id </w:t>
      </w:r>
      <w:proofErr w:type="spellStart"/>
      <w:r w:rsidRPr="00067339">
        <w:rPr>
          <w:lang w:val="fr-FR"/>
        </w:rPr>
        <w:t>lacinialeo</w:t>
      </w:r>
      <w:proofErr w:type="spellEnd"/>
      <w:r w:rsidRPr="00067339">
        <w:rPr>
          <w:lang w:val="fr-FR"/>
        </w:rPr>
        <w:t xml:space="preserve"> cursus </w:t>
      </w:r>
      <w:proofErr w:type="spellStart"/>
      <w:r w:rsidRPr="00067339">
        <w:rPr>
          <w:lang w:val="fr-FR"/>
        </w:rPr>
        <w:t>elit</w:t>
      </w:r>
      <w:proofErr w:type="spellEnd"/>
      <w:r w:rsidRPr="00067339">
        <w:rPr>
          <w:lang w:val="fr-FR"/>
        </w:rPr>
        <w:t xml:space="preserve">. </w:t>
      </w:r>
      <w:proofErr w:type="spellStart"/>
      <w:r w:rsidRPr="00067339">
        <w:rPr>
          <w:lang w:val="fr-FR"/>
        </w:rPr>
        <w:t>Curabitur</w:t>
      </w:r>
      <w:proofErr w:type="spellEnd"/>
      <w:r w:rsidR="00067339" w:rsidRPr="00067339">
        <w:rPr>
          <w:lang w:val="fr-FR"/>
        </w:rPr>
        <w:t xml:space="preserve"> </w:t>
      </w:r>
      <w:proofErr w:type="spellStart"/>
      <w:r w:rsidRPr="00067339">
        <w:rPr>
          <w:lang w:val="fr-FR"/>
        </w:rPr>
        <w:t>necfeugiat</w:t>
      </w:r>
      <w:proofErr w:type="spellEnd"/>
      <w:r w:rsidRPr="00067339">
        <w:rPr>
          <w:lang w:val="fr-FR"/>
        </w:rPr>
        <w:t xml:space="preserve"> diam.</w:t>
      </w:r>
    </w:p>
    <w:p w:rsidR="00096692" w:rsidRPr="00067339" w:rsidRDefault="00096692" w:rsidP="00096692">
      <w:pPr>
        <w:rPr>
          <w:lang w:val="fr-FR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0" w:type="dxa"/>
          <w:bottom w:w="58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1297"/>
        <w:gridCol w:w="161"/>
        <w:gridCol w:w="161"/>
        <w:gridCol w:w="2377"/>
        <w:gridCol w:w="1063"/>
        <w:gridCol w:w="121"/>
        <w:gridCol w:w="161"/>
        <w:gridCol w:w="2261"/>
        <w:gridCol w:w="1011"/>
      </w:tblGrid>
      <w:tr w:rsidR="00E127E8" w:rsidRPr="001B4E8B" w:rsidTr="00096692">
        <w:trPr>
          <w:trHeight w:hRule="exact" w:val="432"/>
        </w:trPr>
        <w:tc>
          <w:tcPr>
            <w:tcW w:w="996" w:type="pct"/>
            <w:tcBorders>
              <w:bottom w:val="single" w:sz="4" w:space="0" w:color="BFBFBF" w:themeColor="background1" w:themeShade="BF"/>
            </w:tcBorders>
            <w:tcMar>
              <w:top w:w="115" w:type="dxa"/>
              <w:left w:w="0" w:type="dxa"/>
              <w:right w:w="115" w:type="dxa"/>
            </w:tcMar>
          </w:tcPr>
          <w:p w:rsidR="00E127E8" w:rsidRPr="001B4E8B" w:rsidRDefault="00F75513" w:rsidP="00E127E8">
            <w:pPr>
              <w:pStyle w:val="Fontwithbluebackground"/>
              <w:rPr>
                <w:lang w:val="de-DE"/>
              </w:rPr>
            </w:pPr>
            <w:r w:rsidRPr="001B4E8B">
              <w:rPr>
                <w:lang w:val="de-DE"/>
              </w:rPr>
              <w:t>Vertriebsmanager</w:t>
            </w:r>
          </w:p>
        </w:tc>
        <w:tc>
          <w:tcPr>
            <w:tcW w:w="603" w:type="pct"/>
            <w:tcBorders>
              <w:bottom w:val="single" w:sz="4" w:space="0" w:color="BFBFBF" w:themeColor="background1" w:themeShade="BF"/>
            </w:tcBorders>
          </w:tcPr>
          <w:p w:rsidR="00E127E8" w:rsidRPr="001B4E8B" w:rsidRDefault="00E127E8" w:rsidP="0077393F">
            <w:pPr>
              <w:pStyle w:val="Year"/>
              <w:rPr>
                <w:lang w:val="de-DE"/>
              </w:rPr>
            </w:pPr>
            <w:r w:rsidRPr="001B4E8B">
              <w:rPr>
                <w:lang w:val="de-DE"/>
              </w:rPr>
              <w:t xml:space="preserve">2010 </w:t>
            </w:r>
            <w:r w:rsidR="00F75513" w:rsidRPr="001B4E8B">
              <w:rPr>
                <w:lang w:val="de-DE"/>
              </w:rPr>
              <w:t>- Heute</w:t>
            </w:r>
          </w:p>
        </w:tc>
        <w:tc>
          <w:tcPr>
            <w:tcW w:w="75" w:type="pct"/>
            <w:tcBorders>
              <w:left w:val="nil"/>
              <w:right w:val="single" w:sz="4" w:space="0" w:color="BFBFBF" w:themeColor="background1" w:themeShade="BF"/>
            </w:tcBorders>
          </w:tcPr>
          <w:p w:rsidR="00E127E8" w:rsidRPr="001B4E8B" w:rsidRDefault="00E127E8" w:rsidP="00E127E8">
            <w:pPr>
              <w:rPr>
                <w:lang w:val="de-DE"/>
              </w:rPr>
            </w:pPr>
          </w:p>
        </w:tc>
        <w:tc>
          <w:tcPr>
            <w:tcW w:w="75" w:type="pct"/>
          </w:tcPr>
          <w:p w:rsidR="00E127E8" w:rsidRPr="001B4E8B" w:rsidRDefault="00E127E8" w:rsidP="00E127E8">
            <w:pPr>
              <w:rPr>
                <w:lang w:val="de-DE"/>
              </w:rPr>
            </w:pPr>
          </w:p>
        </w:tc>
        <w:tc>
          <w:tcPr>
            <w:tcW w:w="1105" w:type="pct"/>
            <w:tcBorders>
              <w:bottom w:val="single" w:sz="4" w:space="0" w:color="BFBFBF" w:themeColor="background1" w:themeShade="BF"/>
            </w:tcBorders>
            <w:tcMar>
              <w:top w:w="115" w:type="dxa"/>
            </w:tcMar>
          </w:tcPr>
          <w:p w:rsidR="00E127E8" w:rsidRPr="001B4E8B" w:rsidRDefault="00F75513" w:rsidP="00E127E8">
            <w:pPr>
              <w:pStyle w:val="Fontwithbluebackground"/>
              <w:rPr>
                <w:lang w:val="de-DE"/>
              </w:rPr>
            </w:pPr>
            <w:r w:rsidRPr="001B4E8B">
              <w:rPr>
                <w:lang w:val="de-DE"/>
              </w:rPr>
              <w:t>Verkaufsassistent</w:t>
            </w:r>
          </w:p>
        </w:tc>
        <w:tc>
          <w:tcPr>
            <w:tcW w:w="494" w:type="pct"/>
            <w:tcBorders>
              <w:bottom w:val="single" w:sz="4" w:space="0" w:color="BFBFBF" w:themeColor="background1" w:themeShade="BF"/>
            </w:tcBorders>
          </w:tcPr>
          <w:p w:rsidR="00E127E8" w:rsidRPr="001B4E8B" w:rsidRDefault="00E127E8" w:rsidP="0077393F">
            <w:pPr>
              <w:pStyle w:val="Year"/>
              <w:rPr>
                <w:lang w:val="de-DE"/>
              </w:rPr>
            </w:pPr>
            <w:r w:rsidRPr="001B4E8B">
              <w:rPr>
                <w:lang w:val="de-DE"/>
              </w:rPr>
              <w:t>2005 – 2010</w:t>
            </w:r>
          </w:p>
        </w:tc>
        <w:tc>
          <w:tcPr>
            <w:tcW w:w="56" w:type="pct"/>
            <w:tcBorders>
              <w:left w:val="nil"/>
              <w:right w:val="single" w:sz="4" w:space="0" w:color="BFBFBF" w:themeColor="background1" w:themeShade="BF"/>
            </w:tcBorders>
          </w:tcPr>
          <w:p w:rsidR="00E127E8" w:rsidRPr="001B4E8B" w:rsidRDefault="00E127E8" w:rsidP="00E127E8">
            <w:pPr>
              <w:rPr>
                <w:lang w:val="de-DE"/>
              </w:rPr>
            </w:pPr>
          </w:p>
        </w:tc>
        <w:tc>
          <w:tcPr>
            <w:tcW w:w="75" w:type="pct"/>
            <w:tcBorders>
              <w:left w:val="single" w:sz="4" w:space="0" w:color="BFBFBF" w:themeColor="background1" w:themeShade="BF"/>
            </w:tcBorders>
          </w:tcPr>
          <w:p w:rsidR="00E127E8" w:rsidRPr="001B4E8B" w:rsidRDefault="00E127E8" w:rsidP="00E127E8">
            <w:pPr>
              <w:rPr>
                <w:lang w:val="de-DE"/>
              </w:rPr>
            </w:pPr>
          </w:p>
        </w:tc>
        <w:tc>
          <w:tcPr>
            <w:tcW w:w="1051" w:type="pct"/>
            <w:tcBorders>
              <w:bottom w:val="single" w:sz="4" w:space="0" w:color="BFBFBF" w:themeColor="background1" w:themeShade="BF"/>
            </w:tcBorders>
            <w:tcMar>
              <w:top w:w="115" w:type="dxa"/>
              <w:left w:w="115" w:type="dxa"/>
              <w:right w:w="0" w:type="dxa"/>
            </w:tcMar>
          </w:tcPr>
          <w:p w:rsidR="00E127E8" w:rsidRPr="001B4E8B" w:rsidRDefault="00F75513" w:rsidP="00E127E8">
            <w:pPr>
              <w:pStyle w:val="Fontwithbluebackground"/>
              <w:rPr>
                <w:lang w:val="de-DE"/>
              </w:rPr>
            </w:pPr>
            <w:r w:rsidRPr="001B4E8B">
              <w:rPr>
                <w:lang w:val="de-DE"/>
              </w:rPr>
              <w:t>Verkaufsassistent</w:t>
            </w:r>
          </w:p>
        </w:tc>
        <w:tc>
          <w:tcPr>
            <w:tcW w:w="470" w:type="pct"/>
            <w:tcBorders>
              <w:bottom w:val="single" w:sz="4" w:space="0" w:color="BFBFBF" w:themeColor="background1" w:themeShade="BF"/>
            </w:tcBorders>
          </w:tcPr>
          <w:p w:rsidR="00E127E8" w:rsidRPr="001B4E8B" w:rsidRDefault="00E127E8" w:rsidP="0077393F">
            <w:pPr>
              <w:pStyle w:val="Year"/>
              <w:rPr>
                <w:lang w:val="de-DE"/>
              </w:rPr>
            </w:pPr>
            <w:r w:rsidRPr="001B4E8B">
              <w:rPr>
                <w:lang w:val="de-DE"/>
              </w:rPr>
              <w:t>2001 - 2005</w:t>
            </w:r>
          </w:p>
        </w:tc>
      </w:tr>
      <w:tr w:rsidR="00E127E8" w:rsidRPr="00067339" w:rsidTr="00096692">
        <w:trPr>
          <w:trHeight w:val="144"/>
        </w:trPr>
        <w:tc>
          <w:tcPr>
            <w:tcW w:w="1599" w:type="pct"/>
            <w:gridSpan w:val="2"/>
            <w:tcBorders>
              <w:top w:val="single" w:sz="4" w:space="0" w:color="BFBFBF" w:themeColor="background1" w:themeShade="BF"/>
            </w:tcBorders>
            <w:tcMar>
              <w:top w:w="115" w:type="dxa"/>
              <w:left w:w="0" w:type="dxa"/>
              <w:bottom w:w="0" w:type="dxa"/>
              <w:right w:w="115" w:type="dxa"/>
            </w:tcMar>
          </w:tcPr>
          <w:p w:rsidR="00E127E8" w:rsidRPr="00067339" w:rsidRDefault="00E127E8" w:rsidP="00E127E8">
            <w:proofErr w:type="spellStart"/>
            <w:r w:rsidRPr="00067339">
              <w:t>Crasposu</w:t>
            </w:r>
            <w:proofErr w:type="spellEnd"/>
            <w:r w:rsidR="00067339">
              <w:t xml:space="preserve"> </w:t>
            </w:r>
            <w:proofErr w:type="spellStart"/>
            <w:r w:rsidRPr="00067339">
              <w:t>eretinc</w:t>
            </w:r>
            <w:proofErr w:type="spellEnd"/>
            <w:r w:rsidR="00067339">
              <w:t xml:space="preserve"> </w:t>
            </w:r>
            <w:proofErr w:type="spellStart"/>
            <w:r w:rsidRPr="00067339">
              <w:t>idunthendrerit</w:t>
            </w:r>
            <w:proofErr w:type="spellEnd"/>
            <w:r w:rsidRPr="00067339">
              <w:t xml:space="preserve">. </w:t>
            </w:r>
            <w:proofErr w:type="spellStart"/>
            <w:r w:rsidRPr="00067339">
              <w:t>Crasl</w:t>
            </w:r>
            <w:proofErr w:type="spellEnd"/>
            <w:r w:rsidR="00067339">
              <w:t xml:space="preserve"> </w:t>
            </w:r>
            <w:proofErr w:type="spellStart"/>
            <w:r w:rsidRPr="00067339">
              <w:t>acinial</w:t>
            </w:r>
            <w:proofErr w:type="spellEnd"/>
            <w:r w:rsidR="00067339">
              <w:t xml:space="preserve"> </w:t>
            </w:r>
            <w:proofErr w:type="spellStart"/>
            <w:r w:rsidRPr="00067339">
              <w:t>acusmetus</w:t>
            </w:r>
            <w:proofErr w:type="spellEnd"/>
            <w:r w:rsidRPr="00067339">
              <w:t xml:space="preserve">, </w:t>
            </w:r>
            <w:proofErr w:type="spellStart"/>
            <w:r w:rsidRPr="00067339">
              <w:t>auctorcons</w:t>
            </w:r>
            <w:proofErr w:type="spellEnd"/>
            <w:r w:rsidR="00067339">
              <w:t xml:space="preserve"> </w:t>
            </w:r>
            <w:proofErr w:type="spellStart"/>
            <w:r w:rsidRPr="00067339">
              <w:t>ecteturlo</w:t>
            </w:r>
            <w:proofErr w:type="spellEnd"/>
            <w:r w:rsidR="00067339">
              <w:t xml:space="preserve"> </w:t>
            </w:r>
            <w:proofErr w:type="spellStart"/>
            <w:r w:rsidRPr="00067339">
              <w:t>remrh</w:t>
            </w:r>
            <w:proofErr w:type="spellEnd"/>
            <w:r w:rsidR="00067339">
              <w:t xml:space="preserve"> </w:t>
            </w:r>
            <w:proofErr w:type="spellStart"/>
            <w:r w:rsidRPr="00067339">
              <w:t>oncusquis</w:t>
            </w:r>
            <w:proofErr w:type="spellEnd"/>
            <w:r w:rsidRPr="00067339">
              <w:t xml:space="preserve">. </w:t>
            </w:r>
            <w:proofErr w:type="spellStart"/>
            <w:r w:rsidRPr="00067339">
              <w:t>Nunc</w:t>
            </w:r>
            <w:proofErr w:type="spellEnd"/>
            <w:r w:rsidRPr="00067339">
              <w:t xml:space="preserve"> </w:t>
            </w:r>
            <w:proofErr w:type="spellStart"/>
            <w:r w:rsidRPr="00067339">
              <w:t>aliquetm</w:t>
            </w:r>
            <w:proofErr w:type="spellEnd"/>
            <w:r w:rsidR="00067339">
              <w:t xml:space="preserve"> </w:t>
            </w:r>
            <w:proofErr w:type="spellStart"/>
            <w:r w:rsidRPr="00067339">
              <w:t>attisfelis</w:t>
            </w:r>
            <w:proofErr w:type="spellEnd"/>
            <w:r w:rsidRPr="00067339">
              <w:t xml:space="preserve">. </w:t>
            </w:r>
            <w:proofErr w:type="spellStart"/>
            <w:r w:rsidRPr="00067339">
              <w:t>Pelle</w:t>
            </w:r>
            <w:proofErr w:type="spellEnd"/>
            <w:r w:rsidR="00067339" w:rsidRPr="00067339">
              <w:t xml:space="preserve"> </w:t>
            </w:r>
            <w:proofErr w:type="spellStart"/>
            <w:r w:rsidRPr="00067339">
              <w:t>ntesque</w:t>
            </w:r>
            <w:proofErr w:type="spellEnd"/>
            <w:r w:rsidRPr="00067339">
              <w:t xml:space="preserve"> habitant </w:t>
            </w:r>
            <w:proofErr w:type="spellStart"/>
            <w:r w:rsidRPr="00067339">
              <w:t>morbitristiqu</w:t>
            </w:r>
            <w:proofErr w:type="spellEnd"/>
            <w:r w:rsidR="00067339" w:rsidRPr="00067339">
              <w:t xml:space="preserve"> </w:t>
            </w:r>
            <w:proofErr w:type="spellStart"/>
            <w:r w:rsidRPr="00067339">
              <w:t>esenectus</w:t>
            </w:r>
            <w:proofErr w:type="spellEnd"/>
          </w:p>
        </w:tc>
        <w:tc>
          <w:tcPr>
            <w:tcW w:w="75" w:type="pct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tcMar>
              <w:top w:w="115" w:type="dxa"/>
              <w:left w:w="0" w:type="dxa"/>
              <w:bottom w:w="0" w:type="dxa"/>
              <w:right w:w="115" w:type="dxa"/>
            </w:tcMar>
          </w:tcPr>
          <w:p w:rsidR="00E127E8" w:rsidRPr="00067339" w:rsidRDefault="00E127E8" w:rsidP="00E127E8"/>
        </w:tc>
        <w:tc>
          <w:tcPr>
            <w:tcW w:w="75" w:type="pct"/>
            <w:tcBorders>
              <w:top w:val="single" w:sz="4" w:space="0" w:color="BFBFBF" w:themeColor="background1" w:themeShade="BF"/>
            </w:tcBorders>
            <w:tcMar>
              <w:top w:w="115" w:type="dxa"/>
              <w:left w:w="0" w:type="dxa"/>
              <w:bottom w:w="0" w:type="dxa"/>
              <w:right w:w="115" w:type="dxa"/>
            </w:tcMar>
          </w:tcPr>
          <w:p w:rsidR="00E127E8" w:rsidRPr="00067339" w:rsidRDefault="00E127E8" w:rsidP="00E127E8"/>
        </w:tc>
        <w:tc>
          <w:tcPr>
            <w:tcW w:w="1599" w:type="pct"/>
            <w:gridSpan w:val="2"/>
            <w:tcBorders>
              <w:top w:val="single" w:sz="4" w:space="0" w:color="BFBFBF" w:themeColor="background1" w:themeShade="BF"/>
            </w:tcBorders>
            <w:tcMar>
              <w:top w:w="115" w:type="dxa"/>
              <w:left w:w="0" w:type="dxa"/>
              <w:bottom w:w="0" w:type="dxa"/>
              <w:right w:w="115" w:type="dxa"/>
            </w:tcMar>
          </w:tcPr>
          <w:p w:rsidR="00E127E8" w:rsidRPr="00067339" w:rsidRDefault="00E127E8" w:rsidP="00E127E8">
            <w:pPr>
              <w:rPr>
                <w:lang w:val="fr-FR"/>
              </w:rPr>
            </w:pPr>
            <w:proofErr w:type="spellStart"/>
            <w:r w:rsidRPr="00067339">
              <w:rPr>
                <w:lang w:val="fr-FR"/>
              </w:rPr>
              <w:t>Netus</w:t>
            </w:r>
            <w:proofErr w:type="spellEnd"/>
            <w:r w:rsidRPr="00067339">
              <w:rPr>
                <w:lang w:val="fr-FR"/>
              </w:rPr>
              <w:t xml:space="preserve"> et </w:t>
            </w:r>
            <w:proofErr w:type="spellStart"/>
            <w:r w:rsidRPr="00067339">
              <w:rPr>
                <w:lang w:val="fr-FR"/>
              </w:rPr>
              <w:t>malesu</w:t>
            </w:r>
            <w:proofErr w:type="spellEnd"/>
            <w:r w:rsidR="00067339">
              <w:rPr>
                <w:lang w:val="fr-FR"/>
              </w:rPr>
              <w:t xml:space="preserve"> </w:t>
            </w:r>
            <w:proofErr w:type="spellStart"/>
            <w:r w:rsidRPr="00067339">
              <w:rPr>
                <w:lang w:val="fr-FR"/>
              </w:rPr>
              <w:t>adafam</w:t>
            </w:r>
            <w:proofErr w:type="spellEnd"/>
            <w:r w:rsidR="00067339">
              <w:rPr>
                <w:lang w:val="fr-FR"/>
              </w:rPr>
              <w:t xml:space="preserve"> </w:t>
            </w:r>
            <w:proofErr w:type="spellStart"/>
            <w:r w:rsidRPr="00067339">
              <w:rPr>
                <w:lang w:val="fr-FR"/>
              </w:rPr>
              <w:t>esactur</w:t>
            </w:r>
            <w:proofErr w:type="spellEnd"/>
            <w:r w:rsidR="00067339">
              <w:rPr>
                <w:lang w:val="fr-FR"/>
              </w:rPr>
              <w:t xml:space="preserve"> </w:t>
            </w:r>
            <w:proofErr w:type="spellStart"/>
            <w:r w:rsidRPr="00067339">
              <w:rPr>
                <w:lang w:val="fr-FR"/>
              </w:rPr>
              <w:t>pisegestas</w:t>
            </w:r>
            <w:proofErr w:type="spellEnd"/>
            <w:r w:rsidRPr="00067339">
              <w:rPr>
                <w:lang w:val="fr-FR"/>
              </w:rPr>
              <w:t xml:space="preserve">. Sed </w:t>
            </w:r>
            <w:proofErr w:type="spellStart"/>
            <w:r w:rsidRPr="00067339">
              <w:rPr>
                <w:lang w:val="fr-FR"/>
              </w:rPr>
              <w:t>sit</w:t>
            </w:r>
            <w:proofErr w:type="spellEnd"/>
            <w:r w:rsidRPr="00067339">
              <w:rPr>
                <w:lang w:val="fr-FR"/>
              </w:rPr>
              <w:t xml:space="preserve"> </w:t>
            </w:r>
            <w:proofErr w:type="spellStart"/>
            <w:r w:rsidRPr="00067339">
              <w:rPr>
                <w:lang w:val="fr-FR"/>
              </w:rPr>
              <w:t>ametporta</w:t>
            </w:r>
            <w:proofErr w:type="spellEnd"/>
            <w:r w:rsidRPr="00067339">
              <w:rPr>
                <w:lang w:val="fr-FR"/>
              </w:rPr>
              <w:t xml:space="preserve"> mi. Suspendisse et </w:t>
            </w:r>
            <w:proofErr w:type="spellStart"/>
            <w:r w:rsidRPr="00067339">
              <w:rPr>
                <w:lang w:val="fr-FR"/>
              </w:rPr>
              <w:t>orcifelis</w:t>
            </w:r>
            <w:proofErr w:type="spellEnd"/>
            <w:r w:rsidRPr="00067339">
              <w:rPr>
                <w:lang w:val="fr-FR"/>
              </w:rPr>
              <w:t xml:space="preserve">. Suspendisse </w:t>
            </w:r>
            <w:proofErr w:type="spellStart"/>
            <w:r w:rsidRPr="00067339">
              <w:rPr>
                <w:lang w:val="fr-FR"/>
              </w:rPr>
              <w:t>vulpu</w:t>
            </w:r>
            <w:proofErr w:type="spellEnd"/>
            <w:r w:rsidR="00067339">
              <w:rPr>
                <w:lang w:val="fr-FR"/>
              </w:rPr>
              <w:t xml:space="preserve"> </w:t>
            </w:r>
            <w:proofErr w:type="spellStart"/>
            <w:r w:rsidRPr="00067339">
              <w:rPr>
                <w:lang w:val="fr-FR"/>
              </w:rPr>
              <w:t>tatec</w:t>
            </w:r>
            <w:proofErr w:type="spellEnd"/>
            <w:r w:rsidR="00067339" w:rsidRPr="00067339">
              <w:rPr>
                <w:lang w:val="fr-FR"/>
              </w:rPr>
              <w:t xml:space="preserve"> </w:t>
            </w:r>
            <w:proofErr w:type="spellStart"/>
            <w:r w:rsidRPr="00067339">
              <w:rPr>
                <w:lang w:val="fr-FR"/>
              </w:rPr>
              <w:t>onsequat</w:t>
            </w:r>
            <w:proofErr w:type="spellEnd"/>
            <w:r w:rsidRPr="00067339">
              <w:rPr>
                <w:lang w:val="fr-FR"/>
              </w:rPr>
              <w:t xml:space="preserve"> nunc, </w:t>
            </w:r>
            <w:proofErr w:type="spellStart"/>
            <w:r w:rsidRPr="00067339">
              <w:rPr>
                <w:lang w:val="fr-FR"/>
              </w:rPr>
              <w:t>egetblandit</w:t>
            </w:r>
            <w:r w:rsidR="00CA227D" w:rsidRPr="00067339">
              <w:rPr>
                <w:lang w:val="fr-FR"/>
              </w:rPr>
              <w:t>et</w:t>
            </w:r>
            <w:proofErr w:type="spellEnd"/>
            <w:r w:rsidR="00CA227D" w:rsidRPr="00067339">
              <w:rPr>
                <w:lang w:val="fr-FR"/>
              </w:rPr>
              <w:t xml:space="preserve"> </w:t>
            </w:r>
            <w:proofErr w:type="spellStart"/>
            <w:r w:rsidR="00CA227D" w:rsidRPr="00067339">
              <w:rPr>
                <w:lang w:val="fr-FR"/>
              </w:rPr>
              <w:t>orcif</w:t>
            </w:r>
            <w:proofErr w:type="spellEnd"/>
            <w:r w:rsidR="00067339" w:rsidRPr="00067339">
              <w:rPr>
                <w:lang w:val="fr-FR"/>
              </w:rPr>
              <w:t xml:space="preserve"> </w:t>
            </w:r>
            <w:proofErr w:type="spellStart"/>
            <w:r w:rsidR="00CA227D" w:rsidRPr="00067339">
              <w:rPr>
                <w:lang w:val="fr-FR"/>
              </w:rPr>
              <w:t>elis</w:t>
            </w:r>
            <w:r w:rsidRPr="00067339">
              <w:rPr>
                <w:lang w:val="fr-FR"/>
              </w:rPr>
              <w:t>metus</w:t>
            </w:r>
            <w:proofErr w:type="spellEnd"/>
            <w:r w:rsidRPr="00067339">
              <w:rPr>
                <w:lang w:val="fr-FR"/>
              </w:rPr>
              <w:t xml:space="preserve"> </w:t>
            </w:r>
            <w:proofErr w:type="spellStart"/>
            <w:r w:rsidRPr="00067339">
              <w:rPr>
                <w:lang w:val="fr-FR"/>
              </w:rPr>
              <w:t>biben</w:t>
            </w:r>
            <w:proofErr w:type="spellEnd"/>
            <w:r w:rsidR="00067339" w:rsidRPr="00067339">
              <w:rPr>
                <w:lang w:val="fr-FR"/>
              </w:rPr>
              <w:t xml:space="preserve"> </w:t>
            </w:r>
            <w:proofErr w:type="spellStart"/>
            <w:r w:rsidRPr="00067339">
              <w:rPr>
                <w:lang w:val="fr-FR"/>
              </w:rPr>
              <w:t>dum</w:t>
            </w:r>
            <w:proofErr w:type="spellEnd"/>
            <w:r w:rsidRPr="00067339">
              <w:rPr>
                <w:lang w:val="fr-FR"/>
              </w:rPr>
              <w:t xml:space="preserve"> eu. </w:t>
            </w:r>
          </w:p>
        </w:tc>
        <w:tc>
          <w:tcPr>
            <w:tcW w:w="56" w:type="pct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tcMar>
              <w:top w:w="115" w:type="dxa"/>
              <w:left w:w="0" w:type="dxa"/>
              <w:bottom w:w="0" w:type="dxa"/>
              <w:right w:w="115" w:type="dxa"/>
            </w:tcMar>
          </w:tcPr>
          <w:p w:rsidR="00E127E8" w:rsidRPr="00067339" w:rsidRDefault="00E127E8" w:rsidP="00E127E8">
            <w:pPr>
              <w:rPr>
                <w:lang w:val="fr-FR"/>
              </w:rPr>
            </w:pPr>
          </w:p>
        </w:tc>
        <w:tc>
          <w:tcPr>
            <w:tcW w:w="7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tcMar>
              <w:top w:w="115" w:type="dxa"/>
              <w:right w:w="115" w:type="dxa"/>
            </w:tcMar>
          </w:tcPr>
          <w:p w:rsidR="00E127E8" w:rsidRPr="00067339" w:rsidRDefault="00E127E8" w:rsidP="00E127E8">
            <w:pPr>
              <w:rPr>
                <w:lang w:val="fr-FR"/>
              </w:rPr>
            </w:pPr>
          </w:p>
        </w:tc>
        <w:tc>
          <w:tcPr>
            <w:tcW w:w="1521" w:type="pct"/>
            <w:gridSpan w:val="2"/>
            <w:tcBorders>
              <w:top w:val="single" w:sz="4" w:space="0" w:color="BFBFBF" w:themeColor="background1" w:themeShade="BF"/>
            </w:tcBorders>
            <w:tcMar>
              <w:top w:w="115" w:type="dxa"/>
              <w:left w:w="115" w:type="dxa"/>
              <w:bottom w:w="0" w:type="dxa"/>
              <w:right w:w="0" w:type="dxa"/>
            </w:tcMar>
          </w:tcPr>
          <w:p w:rsidR="00E127E8" w:rsidRPr="001B4E8B" w:rsidRDefault="00E127E8" w:rsidP="00E127E8">
            <w:pPr>
              <w:rPr>
                <w:lang w:val="de-DE"/>
              </w:rPr>
            </w:pPr>
            <w:proofErr w:type="spellStart"/>
            <w:r w:rsidRPr="00067339">
              <w:rPr>
                <w:lang w:val="fr-FR"/>
              </w:rPr>
              <w:t>Aliquam</w:t>
            </w:r>
            <w:proofErr w:type="spellEnd"/>
            <w:r w:rsidRPr="00067339">
              <w:rPr>
                <w:lang w:val="fr-FR"/>
              </w:rPr>
              <w:t xml:space="preserve"> erat vol</w:t>
            </w:r>
            <w:r w:rsidR="00067339" w:rsidRPr="00067339">
              <w:rPr>
                <w:lang w:val="fr-FR"/>
              </w:rPr>
              <w:t xml:space="preserve"> </w:t>
            </w:r>
            <w:proofErr w:type="spellStart"/>
            <w:r w:rsidRPr="00067339">
              <w:rPr>
                <w:lang w:val="fr-FR"/>
              </w:rPr>
              <w:t>utpat</w:t>
            </w:r>
            <w:proofErr w:type="spellEnd"/>
            <w:r w:rsidRPr="00067339">
              <w:rPr>
                <w:lang w:val="fr-FR"/>
              </w:rPr>
              <w:t xml:space="preserve">. Nunc </w:t>
            </w:r>
            <w:proofErr w:type="spellStart"/>
            <w:r w:rsidRPr="00067339">
              <w:rPr>
                <w:lang w:val="fr-FR"/>
              </w:rPr>
              <w:t>lacin</w:t>
            </w:r>
            <w:proofErr w:type="spellEnd"/>
            <w:r w:rsidR="00067339" w:rsidRPr="00067339">
              <w:rPr>
                <w:lang w:val="fr-FR"/>
              </w:rPr>
              <w:t xml:space="preserve"> </w:t>
            </w:r>
            <w:proofErr w:type="spellStart"/>
            <w:r w:rsidRPr="00067339">
              <w:rPr>
                <w:lang w:val="fr-FR"/>
              </w:rPr>
              <w:t>iasem</w:t>
            </w:r>
            <w:proofErr w:type="spellEnd"/>
            <w:r w:rsidRPr="00067339">
              <w:rPr>
                <w:lang w:val="fr-FR"/>
              </w:rPr>
              <w:t xml:space="preserve"> id </w:t>
            </w:r>
            <w:proofErr w:type="spellStart"/>
            <w:r w:rsidRPr="00067339">
              <w:rPr>
                <w:lang w:val="fr-FR"/>
              </w:rPr>
              <w:t>nisifaucibus</w:t>
            </w:r>
            <w:proofErr w:type="spellEnd"/>
            <w:r w:rsidRPr="00067339">
              <w:rPr>
                <w:lang w:val="fr-FR"/>
              </w:rPr>
              <w:t xml:space="preserve">, in </w:t>
            </w:r>
            <w:proofErr w:type="spellStart"/>
            <w:r w:rsidRPr="00067339">
              <w:rPr>
                <w:lang w:val="fr-FR"/>
              </w:rPr>
              <w:t>adipiscingpurus</w:t>
            </w:r>
            <w:proofErr w:type="spellEnd"/>
            <w:r w:rsidRPr="00067339">
              <w:rPr>
                <w:lang w:val="fr-FR"/>
              </w:rPr>
              <w:t xml:space="preserve"> mollis. </w:t>
            </w:r>
            <w:r w:rsidRPr="001B4E8B">
              <w:rPr>
                <w:lang w:val="de-DE"/>
              </w:rPr>
              <w:t>Int</w:t>
            </w:r>
            <w:r w:rsidR="00067339">
              <w:rPr>
                <w:lang w:val="de-DE"/>
              </w:rPr>
              <w:t xml:space="preserve"> </w:t>
            </w:r>
            <w:r w:rsidRPr="001B4E8B">
              <w:rPr>
                <w:lang w:val="de-DE"/>
              </w:rPr>
              <w:t>eger eu commodolacus, non sagit</w:t>
            </w:r>
            <w:r w:rsidR="00067339">
              <w:rPr>
                <w:lang w:val="de-DE"/>
              </w:rPr>
              <w:t xml:space="preserve"> </w:t>
            </w:r>
            <w:r w:rsidRPr="001B4E8B">
              <w:rPr>
                <w:lang w:val="de-DE"/>
              </w:rPr>
              <w:t>tiselit.</w:t>
            </w:r>
          </w:p>
        </w:tc>
      </w:tr>
    </w:tbl>
    <w:p w:rsidR="00235A2D" w:rsidRPr="001B4E8B" w:rsidRDefault="00235A2D" w:rsidP="00D86B93">
      <w:pPr>
        <w:rPr>
          <w:lang w:val="de-DE"/>
        </w:rPr>
      </w:pPr>
    </w:p>
    <w:p w:rsidR="00096692" w:rsidRPr="001B4E8B" w:rsidRDefault="00096692" w:rsidP="00D86B93">
      <w:pPr>
        <w:rPr>
          <w:lang w:val="de-DE"/>
        </w:rPr>
      </w:pPr>
      <w:r w:rsidRPr="001B4E8B">
        <w:rPr>
          <w:b/>
          <w:lang w:val="de-DE"/>
        </w:rPr>
        <w:t>Crasposueretincidunt</w:t>
      </w:r>
      <w:r w:rsidR="00067339">
        <w:rPr>
          <w:b/>
          <w:lang w:val="de-DE"/>
        </w:rPr>
        <w:t xml:space="preserve"> </w:t>
      </w:r>
      <w:r w:rsidRPr="001B4E8B">
        <w:rPr>
          <w:lang w:val="de-DE"/>
        </w:rPr>
        <w:t>hendrerit. Cr</w:t>
      </w:r>
      <w:r w:rsidR="00067339">
        <w:rPr>
          <w:lang w:val="de-DE"/>
        </w:rPr>
        <w:t xml:space="preserve"> </w:t>
      </w:r>
      <w:r w:rsidRPr="001B4E8B">
        <w:rPr>
          <w:lang w:val="de-DE"/>
        </w:rPr>
        <w:t>aslacini</w:t>
      </w:r>
      <w:r w:rsidR="00067339">
        <w:rPr>
          <w:lang w:val="de-DE"/>
        </w:rPr>
        <w:t xml:space="preserve"> </w:t>
      </w:r>
      <w:r w:rsidRPr="001B4E8B">
        <w:rPr>
          <w:lang w:val="de-DE"/>
        </w:rPr>
        <w:t>alacusmetus, auctor</w:t>
      </w:r>
      <w:r w:rsidR="00067339">
        <w:rPr>
          <w:lang w:val="de-DE"/>
        </w:rPr>
        <w:t xml:space="preserve"> </w:t>
      </w:r>
      <w:r w:rsidRPr="001B4E8B">
        <w:rPr>
          <w:lang w:val="de-DE"/>
        </w:rPr>
        <w:t>consecteturl</w:t>
      </w:r>
      <w:r w:rsidR="00067339">
        <w:rPr>
          <w:lang w:val="de-DE"/>
        </w:rPr>
        <w:t xml:space="preserve"> </w:t>
      </w:r>
      <w:r w:rsidRPr="001B4E8B">
        <w:rPr>
          <w:lang w:val="de-DE"/>
        </w:rPr>
        <w:t>oremr</w:t>
      </w:r>
      <w:r w:rsidR="00067339">
        <w:rPr>
          <w:lang w:val="de-DE"/>
        </w:rPr>
        <w:t xml:space="preserve"> </w:t>
      </w:r>
      <w:r w:rsidRPr="001B4E8B">
        <w:rPr>
          <w:lang w:val="de-DE"/>
        </w:rPr>
        <w:t>honcusquis. Nunc alique</w:t>
      </w:r>
      <w:r w:rsidR="00067339">
        <w:rPr>
          <w:lang w:val="de-DE"/>
        </w:rPr>
        <w:t xml:space="preserve"> </w:t>
      </w:r>
      <w:r w:rsidRPr="001B4E8B">
        <w:rPr>
          <w:lang w:val="de-DE"/>
        </w:rPr>
        <w:t>tmattisfelis. Pellentes</w:t>
      </w:r>
      <w:r w:rsidR="00067339">
        <w:rPr>
          <w:lang w:val="de-DE"/>
        </w:rPr>
        <w:t xml:space="preserve"> </w:t>
      </w:r>
      <w:r w:rsidRPr="001B4E8B">
        <w:rPr>
          <w:lang w:val="de-DE"/>
        </w:rPr>
        <w:t>que habitant morbi tristique senectus</w:t>
      </w:r>
    </w:p>
    <w:p w:rsidR="00096692" w:rsidRPr="001B4E8B" w:rsidRDefault="00096692" w:rsidP="00D86B93">
      <w:pPr>
        <w:rPr>
          <w:lang w:val="de-DE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0" w:type="dxa"/>
          <w:bottom w:w="58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1297"/>
        <w:gridCol w:w="161"/>
        <w:gridCol w:w="161"/>
        <w:gridCol w:w="2377"/>
        <w:gridCol w:w="1063"/>
        <w:gridCol w:w="121"/>
        <w:gridCol w:w="161"/>
        <w:gridCol w:w="2261"/>
        <w:gridCol w:w="1011"/>
      </w:tblGrid>
      <w:tr w:rsidR="00096692" w:rsidRPr="001B4E8B" w:rsidTr="00096692">
        <w:trPr>
          <w:trHeight w:hRule="exact" w:val="432"/>
        </w:trPr>
        <w:tc>
          <w:tcPr>
            <w:tcW w:w="996" w:type="pct"/>
            <w:tcBorders>
              <w:bottom w:val="single" w:sz="4" w:space="0" w:color="BFBFBF" w:themeColor="background1" w:themeShade="BF"/>
            </w:tcBorders>
            <w:tcMar>
              <w:top w:w="115" w:type="dxa"/>
              <w:left w:w="0" w:type="dxa"/>
              <w:right w:w="115" w:type="dxa"/>
            </w:tcMar>
          </w:tcPr>
          <w:p w:rsidR="00096692" w:rsidRPr="001B4E8B" w:rsidRDefault="00F75513" w:rsidP="00096692">
            <w:pPr>
              <w:pStyle w:val="Fontwithbluebackground"/>
              <w:rPr>
                <w:lang w:val="de-DE"/>
              </w:rPr>
            </w:pPr>
            <w:r w:rsidRPr="001B4E8B">
              <w:rPr>
                <w:lang w:val="de-DE"/>
              </w:rPr>
              <w:t>Diplomkaufmann</w:t>
            </w:r>
          </w:p>
        </w:tc>
        <w:tc>
          <w:tcPr>
            <w:tcW w:w="603" w:type="pct"/>
            <w:tcBorders>
              <w:bottom w:val="single" w:sz="4" w:space="0" w:color="BFBFBF" w:themeColor="background1" w:themeShade="BF"/>
            </w:tcBorders>
          </w:tcPr>
          <w:p w:rsidR="00096692" w:rsidRPr="001B4E8B" w:rsidRDefault="00096692" w:rsidP="0077393F">
            <w:pPr>
              <w:pStyle w:val="Year"/>
              <w:rPr>
                <w:lang w:val="de-DE"/>
              </w:rPr>
            </w:pPr>
            <w:r w:rsidRPr="001B4E8B">
              <w:rPr>
                <w:lang w:val="de-DE"/>
              </w:rPr>
              <w:t>1997 – 2005</w:t>
            </w:r>
          </w:p>
        </w:tc>
        <w:tc>
          <w:tcPr>
            <w:tcW w:w="75" w:type="pct"/>
            <w:tcBorders>
              <w:left w:val="nil"/>
              <w:right w:val="single" w:sz="4" w:space="0" w:color="BFBFBF" w:themeColor="background1" w:themeShade="BF"/>
            </w:tcBorders>
          </w:tcPr>
          <w:p w:rsidR="00096692" w:rsidRPr="001B4E8B" w:rsidRDefault="00096692" w:rsidP="00096692">
            <w:pPr>
              <w:rPr>
                <w:lang w:val="de-DE"/>
              </w:rPr>
            </w:pPr>
          </w:p>
        </w:tc>
        <w:tc>
          <w:tcPr>
            <w:tcW w:w="75" w:type="pct"/>
          </w:tcPr>
          <w:p w:rsidR="00096692" w:rsidRPr="001B4E8B" w:rsidRDefault="00096692" w:rsidP="00096692">
            <w:pPr>
              <w:rPr>
                <w:lang w:val="de-DE"/>
              </w:rPr>
            </w:pPr>
          </w:p>
        </w:tc>
        <w:tc>
          <w:tcPr>
            <w:tcW w:w="1105" w:type="pct"/>
            <w:tcBorders>
              <w:bottom w:val="single" w:sz="4" w:space="0" w:color="BFBFBF" w:themeColor="background1" w:themeShade="BF"/>
            </w:tcBorders>
            <w:tcMar>
              <w:top w:w="115" w:type="dxa"/>
            </w:tcMar>
          </w:tcPr>
          <w:p w:rsidR="00096692" w:rsidRPr="001B4E8B" w:rsidRDefault="006F7921" w:rsidP="00096692">
            <w:pPr>
              <w:pStyle w:val="Fontwithbluebackground"/>
              <w:rPr>
                <w:lang w:val="de-DE"/>
              </w:rPr>
            </w:pPr>
            <w:r w:rsidRPr="001B4E8B">
              <w:rPr>
                <w:lang w:val="de-DE"/>
              </w:rPr>
              <w:t>Diplomkaufmann</w:t>
            </w:r>
          </w:p>
        </w:tc>
        <w:tc>
          <w:tcPr>
            <w:tcW w:w="494" w:type="pct"/>
            <w:tcBorders>
              <w:bottom w:val="single" w:sz="4" w:space="0" w:color="BFBFBF" w:themeColor="background1" w:themeShade="BF"/>
            </w:tcBorders>
          </w:tcPr>
          <w:p w:rsidR="00096692" w:rsidRPr="001B4E8B" w:rsidRDefault="00096692" w:rsidP="0077393F">
            <w:pPr>
              <w:pStyle w:val="Year"/>
              <w:rPr>
                <w:lang w:val="de-DE"/>
              </w:rPr>
            </w:pPr>
            <w:r w:rsidRPr="001B4E8B">
              <w:rPr>
                <w:lang w:val="de-DE"/>
              </w:rPr>
              <w:t>1992 – 1997</w:t>
            </w:r>
          </w:p>
        </w:tc>
        <w:tc>
          <w:tcPr>
            <w:tcW w:w="56" w:type="pct"/>
            <w:tcBorders>
              <w:left w:val="nil"/>
              <w:right w:val="single" w:sz="4" w:space="0" w:color="BFBFBF" w:themeColor="background1" w:themeShade="BF"/>
            </w:tcBorders>
          </w:tcPr>
          <w:p w:rsidR="00096692" w:rsidRPr="001B4E8B" w:rsidRDefault="00096692" w:rsidP="00096692">
            <w:pPr>
              <w:rPr>
                <w:lang w:val="de-DE"/>
              </w:rPr>
            </w:pPr>
          </w:p>
        </w:tc>
        <w:tc>
          <w:tcPr>
            <w:tcW w:w="75" w:type="pct"/>
            <w:tcBorders>
              <w:left w:val="single" w:sz="4" w:space="0" w:color="BFBFBF" w:themeColor="background1" w:themeShade="BF"/>
            </w:tcBorders>
          </w:tcPr>
          <w:p w:rsidR="00096692" w:rsidRPr="001B4E8B" w:rsidRDefault="00096692" w:rsidP="00096692">
            <w:pPr>
              <w:rPr>
                <w:lang w:val="de-DE"/>
              </w:rPr>
            </w:pPr>
          </w:p>
        </w:tc>
        <w:tc>
          <w:tcPr>
            <w:tcW w:w="1051" w:type="pct"/>
            <w:tcBorders>
              <w:bottom w:val="single" w:sz="4" w:space="0" w:color="BFBFBF" w:themeColor="background1" w:themeShade="BF"/>
            </w:tcBorders>
            <w:tcMar>
              <w:top w:w="115" w:type="dxa"/>
              <w:left w:w="115" w:type="dxa"/>
              <w:right w:w="0" w:type="dxa"/>
            </w:tcMar>
          </w:tcPr>
          <w:p w:rsidR="00096692" w:rsidRPr="001B4E8B" w:rsidRDefault="00F75513" w:rsidP="00096692">
            <w:pPr>
              <w:pStyle w:val="Fontwithbluebackground"/>
              <w:rPr>
                <w:lang w:val="de-DE"/>
              </w:rPr>
            </w:pPr>
            <w:r w:rsidRPr="001B4E8B">
              <w:rPr>
                <w:lang w:val="de-DE"/>
              </w:rPr>
              <w:t>Schulabschluss</w:t>
            </w:r>
          </w:p>
        </w:tc>
        <w:tc>
          <w:tcPr>
            <w:tcW w:w="470" w:type="pct"/>
            <w:tcBorders>
              <w:bottom w:val="single" w:sz="4" w:space="0" w:color="BFBFBF" w:themeColor="background1" w:themeShade="BF"/>
            </w:tcBorders>
          </w:tcPr>
          <w:p w:rsidR="00096692" w:rsidRPr="001B4E8B" w:rsidRDefault="00096692" w:rsidP="0077393F">
            <w:pPr>
              <w:pStyle w:val="Year"/>
              <w:rPr>
                <w:lang w:val="de-DE"/>
              </w:rPr>
            </w:pPr>
            <w:r w:rsidRPr="001B4E8B">
              <w:rPr>
                <w:lang w:val="de-DE"/>
              </w:rPr>
              <w:t>1987 - 1992</w:t>
            </w:r>
          </w:p>
        </w:tc>
      </w:tr>
      <w:tr w:rsidR="00096692" w:rsidRPr="00067339" w:rsidTr="00096692">
        <w:trPr>
          <w:trHeight w:val="144"/>
        </w:trPr>
        <w:tc>
          <w:tcPr>
            <w:tcW w:w="1599" w:type="pct"/>
            <w:gridSpan w:val="2"/>
            <w:tcBorders>
              <w:top w:val="single" w:sz="4" w:space="0" w:color="BFBFBF" w:themeColor="background1" w:themeShade="BF"/>
            </w:tcBorders>
            <w:tcMar>
              <w:top w:w="115" w:type="dxa"/>
              <w:left w:w="0" w:type="dxa"/>
              <w:bottom w:w="0" w:type="dxa"/>
              <w:right w:w="115" w:type="dxa"/>
            </w:tcMar>
          </w:tcPr>
          <w:p w:rsidR="00096692" w:rsidRPr="00067339" w:rsidRDefault="00096692" w:rsidP="00096692">
            <w:pPr>
              <w:rPr>
                <w:lang w:val="fr-FR"/>
              </w:rPr>
            </w:pPr>
            <w:r w:rsidRPr="00067339">
              <w:rPr>
                <w:lang w:val="fr-FR"/>
              </w:rPr>
              <w:t xml:space="preserve">Cum </w:t>
            </w:r>
            <w:proofErr w:type="spellStart"/>
            <w:r w:rsidRPr="00067339">
              <w:rPr>
                <w:lang w:val="fr-FR"/>
              </w:rPr>
              <w:t>sociisnato</w:t>
            </w:r>
            <w:proofErr w:type="spellEnd"/>
            <w:r w:rsidR="00067339">
              <w:rPr>
                <w:lang w:val="fr-FR"/>
              </w:rPr>
              <w:t xml:space="preserve"> </w:t>
            </w:r>
            <w:proofErr w:type="spellStart"/>
            <w:r w:rsidRPr="00067339">
              <w:rPr>
                <w:lang w:val="fr-FR"/>
              </w:rPr>
              <w:t>quepenatibus</w:t>
            </w:r>
            <w:proofErr w:type="spellEnd"/>
            <w:r w:rsidRPr="00067339">
              <w:rPr>
                <w:lang w:val="fr-FR"/>
              </w:rPr>
              <w:t xml:space="preserve"> et </w:t>
            </w:r>
            <w:proofErr w:type="spellStart"/>
            <w:r w:rsidRPr="00067339">
              <w:rPr>
                <w:lang w:val="fr-FR"/>
              </w:rPr>
              <w:t>magnisd</w:t>
            </w:r>
            <w:proofErr w:type="spellEnd"/>
            <w:r w:rsidR="00067339">
              <w:rPr>
                <w:lang w:val="fr-FR"/>
              </w:rPr>
              <w:t xml:space="preserve"> </w:t>
            </w:r>
            <w:proofErr w:type="spellStart"/>
            <w:r w:rsidRPr="00067339">
              <w:rPr>
                <w:lang w:val="fr-FR"/>
              </w:rPr>
              <w:t>isparturient</w:t>
            </w:r>
            <w:proofErr w:type="spellEnd"/>
            <w:r w:rsidRPr="00067339">
              <w:rPr>
                <w:lang w:val="fr-FR"/>
              </w:rPr>
              <w:t xml:space="preserve"> montes, </w:t>
            </w:r>
            <w:proofErr w:type="spellStart"/>
            <w:r w:rsidRPr="00067339">
              <w:rPr>
                <w:lang w:val="fr-FR"/>
              </w:rPr>
              <w:t>nasceturri</w:t>
            </w:r>
            <w:proofErr w:type="spellEnd"/>
            <w:r w:rsidR="00067339">
              <w:rPr>
                <w:lang w:val="fr-FR"/>
              </w:rPr>
              <w:t xml:space="preserve"> </w:t>
            </w:r>
            <w:proofErr w:type="spellStart"/>
            <w:r w:rsidRPr="00067339">
              <w:rPr>
                <w:lang w:val="fr-FR"/>
              </w:rPr>
              <w:t>diculus</w:t>
            </w:r>
            <w:proofErr w:type="spellEnd"/>
            <w:r w:rsidRPr="00067339">
              <w:rPr>
                <w:lang w:val="fr-FR"/>
              </w:rPr>
              <w:t xml:space="preserve"> mus. </w:t>
            </w:r>
            <w:proofErr w:type="spellStart"/>
            <w:r w:rsidRPr="00067339">
              <w:rPr>
                <w:lang w:val="fr-FR"/>
              </w:rPr>
              <w:t>Nulla</w:t>
            </w:r>
            <w:proofErr w:type="spellEnd"/>
            <w:r w:rsidRPr="00067339">
              <w:rPr>
                <w:lang w:val="fr-FR"/>
              </w:rPr>
              <w:t xml:space="preserve"> non libero </w:t>
            </w:r>
            <w:proofErr w:type="spellStart"/>
            <w:r w:rsidRPr="00067339">
              <w:rPr>
                <w:lang w:val="fr-FR"/>
              </w:rPr>
              <w:t>adipiscing</w:t>
            </w:r>
            <w:proofErr w:type="spellEnd"/>
            <w:r w:rsidRPr="00067339">
              <w:rPr>
                <w:lang w:val="fr-FR"/>
              </w:rPr>
              <w:t xml:space="preserve">, </w:t>
            </w:r>
            <w:proofErr w:type="spellStart"/>
            <w:r w:rsidRPr="00067339">
              <w:rPr>
                <w:lang w:val="fr-FR"/>
              </w:rPr>
              <w:t>lobort</w:t>
            </w:r>
            <w:proofErr w:type="spellEnd"/>
            <w:r w:rsidR="00067339">
              <w:rPr>
                <w:lang w:val="fr-FR"/>
              </w:rPr>
              <w:t xml:space="preserve"> </w:t>
            </w:r>
            <w:proofErr w:type="spellStart"/>
            <w:r w:rsidRPr="00067339">
              <w:rPr>
                <w:lang w:val="fr-FR"/>
              </w:rPr>
              <w:t>isligula</w:t>
            </w:r>
            <w:proofErr w:type="spellEnd"/>
            <w:r w:rsidRPr="00067339">
              <w:rPr>
                <w:lang w:val="fr-FR"/>
              </w:rPr>
              <w:t xml:space="preserve"> eu, </w:t>
            </w:r>
            <w:proofErr w:type="spellStart"/>
            <w:r w:rsidRPr="00067339">
              <w:rPr>
                <w:lang w:val="fr-FR"/>
              </w:rPr>
              <w:t>tinciduntelit</w:t>
            </w:r>
            <w:proofErr w:type="spellEnd"/>
            <w:r w:rsidRPr="00067339">
              <w:rPr>
                <w:lang w:val="fr-FR"/>
              </w:rPr>
              <w:t>.</w:t>
            </w:r>
          </w:p>
        </w:tc>
        <w:tc>
          <w:tcPr>
            <w:tcW w:w="75" w:type="pct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tcMar>
              <w:top w:w="115" w:type="dxa"/>
              <w:left w:w="0" w:type="dxa"/>
              <w:bottom w:w="0" w:type="dxa"/>
              <w:right w:w="115" w:type="dxa"/>
            </w:tcMar>
          </w:tcPr>
          <w:p w:rsidR="00096692" w:rsidRPr="00067339" w:rsidRDefault="00096692" w:rsidP="00096692">
            <w:pPr>
              <w:rPr>
                <w:lang w:val="fr-FR"/>
              </w:rPr>
            </w:pPr>
          </w:p>
        </w:tc>
        <w:tc>
          <w:tcPr>
            <w:tcW w:w="75" w:type="pct"/>
            <w:tcBorders>
              <w:top w:val="single" w:sz="4" w:space="0" w:color="BFBFBF" w:themeColor="background1" w:themeShade="BF"/>
            </w:tcBorders>
            <w:tcMar>
              <w:top w:w="115" w:type="dxa"/>
              <w:left w:w="0" w:type="dxa"/>
              <w:bottom w:w="0" w:type="dxa"/>
              <w:right w:w="115" w:type="dxa"/>
            </w:tcMar>
          </w:tcPr>
          <w:p w:rsidR="00096692" w:rsidRPr="00067339" w:rsidRDefault="00096692" w:rsidP="00096692">
            <w:pPr>
              <w:rPr>
                <w:lang w:val="fr-FR"/>
              </w:rPr>
            </w:pPr>
          </w:p>
        </w:tc>
        <w:tc>
          <w:tcPr>
            <w:tcW w:w="1599" w:type="pct"/>
            <w:gridSpan w:val="2"/>
            <w:tcBorders>
              <w:top w:val="single" w:sz="4" w:space="0" w:color="BFBFBF" w:themeColor="background1" w:themeShade="BF"/>
            </w:tcBorders>
            <w:tcMar>
              <w:top w:w="115" w:type="dxa"/>
              <w:left w:w="0" w:type="dxa"/>
              <w:bottom w:w="0" w:type="dxa"/>
              <w:right w:w="115" w:type="dxa"/>
            </w:tcMar>
          </w:tcPr>
          <w:p w:rsidR="00096692" w:rsidRPr="00067339" w:rsidRDefault="00096692" w:rsidP="00096692">
            <w:pPr>
              <w:rPr>
                <w:lang w:val="fr-FR"/>
              </w:rPr>
            </w:pPr>
            <w:proofErr w:type="spellStart"/>
            <w:r w:rsidRPr="00067339">
              <w:rPr>
                <w:lang w:val="fr-FR"/>
              </w:rPr>
              <w:t>Aliquam</w:t>
            </w:r>
            <w:proofErr w:type="spellEnd"/>
            <w:r w:rsidRPr="00067339">
              <w:rPr>
                <w:lang w:val="fr-FR"/>
              </w:rPr>
              <w:t xml:space="preserve"> erat </w:t>
            </w:r>
            <w:proofErr w:type="spellStart"/>
            <w:r w:rsidRPr="00067339">
              <w:rPr>
                <w:lang w:val="fr-FR"/>
              </w:rPr>
              <w:t>volutpat</w:t>
            </w:r>
            <w:proofErr w:type="spellEnd"/>
            <w:r w:rsidRPr="00067339">
              <w:rPr>
                <w:lang w:val="fr-FR"/>
              </w:rPr>
              <w:t xml:space="preserve">. </w:t>
            </w:r>
            <w:proofErr w:type="spellStart"/>
            <w:r w:rsidRPr="00067339">
              <w:rPr>
                <w:lang w:val="fr-FR"/>
              </w:rPr>
              <w:t>Curabit</w:t>
            </w:r>
            <w:proofErr w:type="spellEnd"/>
            <w:r w:rsidR="00067339">
              <w:rPr>
                <w:lang w:val="fr-FR"/>
              </w:rPr>
              <w:t xml:space="preserve"> </w:t>
            </w:r>
            <w:proofErr w:type="spellStart"/>
            <w:r w:rsidRPr="00067339">
              <w:rPr>
                <w:lang w:val="fr-FR"/>
              </w:rPr>
              <w:t>urrisu</w:t>
            </w:r>
            <w:proofErr w:type="spellEnd"/>
            <w:r w:rsidR="00067339">
              <w:rPr>
                <w:lang w:val="fr-FR"/>
              </w:rPr>
              <w:t xml:space="preserve"> </w:t>
            </w:r>
            <w:proofErr w:type="spellStart"/>
            <w:r w:rsidRPr="00067339">
              <w:rPr>
                <w:lang w:val="fr-FR"/>
              </w:rPr>
              <w:t>sdolor</w:t>
            </w:r>
            <w:proofErr w:type="spellEnd"/>
            <w:r w:rsidRPr="00067339">
              <w:rPr>
                <w:lang w:val="fr-FR"/>
              </w:rPr>
              <w:t xml:space="preserve">, </w:t>
            </w:r>
            <w:proofErr w:type="spellStart"/>
            <w:r w:rsidRPr="00067339">
              <w:rPr>
                <w:lang w:val="fr-FR"/>
              </w:rPr>
              <w:t>auctor</w:t>
            </w:r>
            <w:proofErr w:type="spellEnd"/>
            <w:r w:rsidRPr="00067339">
              <w:rPr>
                <w:lang w:val="fr-FR"/>
              </w:rPr>
              <w:t xml:space="preserve"> vitae </w:t>
            </w:r>
            <w:proofErr w:type="spellStart"/>
            <w:r w:rsidRPr="00067339">
              <w:rPr>
                <w:lang w:val="fr-FR"/>
              </w:rPr>
              <w:t>molestie</w:t>
            </w:r>
            <w:proofErr w:type="spellEnd"/>
            <w:r w:rsidRPr="00067339">
              <w:rPr>
                <w:lang w:val="fr-FR"/>
              </w:rPr>
              <w:t xml:space="preserve"> et, </w:t>
            </w:r>
            <w:proofErr w:type="spellStart"/>
            <w:r w:rsidRPr="00067339">
              <w:rPr>
                <w:lang w:val="fr-FR"/>
              </w:rPr>
              <w:t>aliqua</w:t>
            </w:r>
            <w:proofErr w:type="spellEnd"/>
            <w:r w:rsidR="00067339">
              <w:rPr>
                <w:lang w:val="fr-FR"/>
              </w:rPr>
              <w:t xml:space="preserve"> </w:t>
            </w:r>
            <w:proofErr w:type="spellStart"/>
            <w:r w:rsidRPr="00067339">
              <w:rPr>
                <w:lang w:val="fr-FR"/>
              </w:rPr>
              <w:t>macvelit</w:t>
            </w:r>
            <w:proofErr w:type="spellEnd"/>
            <w:r w:rsidRPr="00067339">
              <w:rPr>
                <w:lang w:val="fr-FR"/>
              </w:rPr>
              <w:t xml:space="preserve">. </w:t>
            </w:r>
          </w:p>
        </w:tc>
        <w:tc>
          <w:tcPr>
            <w:tcW w:w="56" w:type="pct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tcMar>
              <w:top w:w="115" w:type="dxa"/>
              <w:left w:w="0" w:type="dxa"/>
              <w:bottom w:w="0" w:type="dxa"/>
              <w:right w:w="115" w:type="dxa"/>
            </w:tcMar>
          </w:tcPr>
          <w:p w:rsidR="00096692" w:rsidRPr="00067339" w:rsidRDefault="00096692" w:rsidP="00096692">
            <w:pPr>
              <w:rPr>
                <w:lang w:val="fr-FR"/>
              </w:rPr>
            </w:pPr>
          </w:p>
        </w:tc>
        <w:tc>
          <w:tcPr>
            <w:tcW w:w="7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tcMar>
              <w:top w:w="115" w:type="dxa"/>
              <w:right w:w="115" w:type="dxa"/>
            </w:tcMar>
          </w:tcPr>
          <w:p w:rsidR="00096692" w:rsidRPr="00067339" w:rsidRDefault="00096692" w:rsidP="00096692">
            <w:pPr>
              <w:rPr>
                <w:lang w:val="fr-FR"/>
              </w:rPr>
            </w:pPr>
          </w:p>
        </w:tc>
        <w:tc>
          <w:tcPr>
            <w:tcW w:w="1521" w:type="pct"/>
            <w:gridSpan w:val="2"/>
            <w:tcBorders>
              <w:top w:val="single" w:sz="4" w:space="0" w:color="BFBFBF" w:themeColor="background1" w:themeShade="BF"/>
            </w:tcBorders>
            <w:tcMar>
              <w:top w:w="115" w:type="dxa"/>
              <w:left w:w="115" w:type="dxa"/>
              <w:bottom w:w="0" w:type="dxa"/>
              <w:right w:w="0" w:type="dxa"/>
            </w:tcMar>
          </w:tcPr>
          <w:p w:rsidR="00096692" w:rsidRPr="00067339" w:rsidRDefault="00096692" w:rsidP="00096692">
            <w:pPr>
              <w:rPr>
                <w:lang w:val="fr-FR"/>
              </w:rPr>
            </w:pPr>
            <w:r w:rsidRPr="00067339">
              <w:rPr>
                <w:lang w:val="fr-FR"/>
              </w:rPr>
              <w:t xml:space="preserve">Sed </w:t>
            </w:r>
            <w:proofErr w:type="spellStart"/>
            <w:r w:rsidRPr="00067339">
              <w:rPr>
                <w:lang w:val="fr-FR"/>
              </w:rPr>
              <w:t>suscipitelit</w:t>
            </w:r>
            <w:proofErr w:type="spellEnd"/>
            <w:r w:rsidRPr="00067339">
              <w:rPr>
                <w:lang w:val="fr-FR"/>
              </w:rPr>
              <w:t xml:space="preserve"> est, non </w:t>
            </w:r>
            <w:proofErr w:type="spellStart"/>
            <w:r w:rsidRPr="00067339">
              <w:rPr>
                <w:lang w:val="fr-FR"/>
              </w:rPr>
              <w:t>sollicit</w:t>
            </w:r>
            <w:proofErr w:type="spellEnd"/>
            <w:r w:rsidR="00067339">
              <w:rPr>
                <w:lang w:val="fr-FR"/>
              </w:rPr>
              <w:t xml:space="preserve"> </w:t>
            </w:r>
            <w:proofErr w:type="spellStart"/>
            <w:r w:rsidRPr="00067339">
              <w:rPr>
                <w:lang w:val="fr-FR"/>
              </w:rPr>
              <w:t>udin</w:t>
            </w:r>
            <w:proofErr w:type="spellEnd"/>
            <w:r w:rsidRPr="00067339">
              <w:rPr>
                <w:lang w:val="fr-FR"/>
              </w:rPr>
              <w:t xml:space="preserve"> nunc tristique et. </w:t>
            </w:r>
            <w:proofErr w:type="spellStart"/>
            <w:r w:rsidRPr="00067339">
              <w:rPr>
                <w:lang w:val="fr-FR"/>
              </w:rPr>
              <w:t>Maece</w:t>
            </w:r>
            <w:proofErr w:type="spellEnd"/>
            <w:r w:rsidR="00067339">
              <w:rPr>
                <w:lang w:val="fr-FR"/>
              </w:rPr>
              <w:t xml:space="preserve"> </w:t>
            </w:r>
            <w:proofErr w:type="spellStart"/>
            <w:r w:rsidRPr="00067339">
              <w:rPr>
                <w:lang w:val="fr-FR"/>
              </w:rPr>
              <w:t>nasegestas</w:t>
            </w:r>
            <w:proofErr w:type="spellEnd"/>
            <w:r w:rsidR="00067339">
              <w:rPr>
                <w:lang w:val="fr-FR"/>
              </w:rPr>
              <w:t xml:space="preserve"> </w:t>
            </w:r>
            <w:proofErr w:type="spellStart"/>
            <w:r w:rsidRPr="00067339">
              <w:rPr>
                <w:lang w:val="fr-FR"/>
              </w:rPr>
              <w:t>mauris</w:t>
            </w:r>
            <w:proofErr w:type="spellEnd"/>
            <w:r w:rsidRPr="00067339">
              <w:rPr>
                <w:lang w:val="fr-FR"/>
              </w:rPr>
              <w:t xml:space="preserve"> diam, eu </w:t>
            </w:r>
            <w:proofErr w:type="spellStart"/>
            <w:r w:rsidRPr="00067339">
              <w:rPr>
                <w:lang w:val="fr-FR"/>
              </w:rPr>
              <w:t>pharet</w:t>
            </w:r>
            <w:proofErr w:type="spellEnd"/>
            <w:r w:rsidR="00067339">
              <w:rPr>
                <w:lang w:val="fr-FR"/>
              </w:rPr>
              <w:t xml:space="preserve"> </w:t>
            </w:r>
            <w:proofErr w:type="spellStart"/>
            <w:r w:rsidRPr="00067339">
              <w:rPr>
                <w:lang w:val="fr-FR"/>
              </w:rPr>
              <w:t>raduiullam</w:t>
            </w:r>
            <w:proofErr w:type="spellEnd"/>
            <w:r w:rsidR="00067339">
              <w:rPr>
                <w:lang w:val="fr-FR"/>
              </w:rPr>
              <w:t xml:space="preserve"> </w:t>
            </w:r>
            <w:proofErr w:type="spellStart"/>
            <w:r w:rsidRPr="00067339">
              <w:rPr>
                <w:lang w:val="fr-FR"/>
              </w:rPr>
              <w:t>corper</w:t>
            </w:r>
            <w:proofErr w:type="spellEnd"/>
            <w:r w:rsidRPr="00067339">
              <w:rPr>
                <w:lang w:val="fr-FR"/>
              </w:rPr>
              <w:t xml:space="preserve"> nec. </w:t>
            </w:r>
          </w:p>
        </w:tc>
      </w:tr>
    </w:tbl>
    <w:p w:rsidR="00235A2D" w:rsidRPr="00067339" w:rsidRDefault="00235A2D" w:rsidP="00D86B93">
      <w:pPr>
        <w:rPr>
          <w:lang w:val="fr-FR"/>
        </w:rPr>
      </w:pPr>
    </w:p>
    <w:p w:rsidR="00096692" w:rsidRPr="00067339" w:rsidRDefault="00096692" w:rsidP="00096692">
      <w:proofErr w:type="spellStart"/>
      <w:proofErr w:type="gramStart"/>
      <w:r w:rsidRPr="00067339">
        <w:rPr>
          <w:b/>
        </w:rPr>
        <w:t>Maec</w:t>
      </w:r>
      <w:proofErr w:type="spellEnd"/>
      <w:r w:rsidR="00067339" w:rsidRPr="00067339">
        <w:rPr>
          <w:b/>
        </w:rPr>
        <w:t xml:space="preserve"> </w:t>
      </w:r>
      <w:proofErr w:type="spellStart"/>
      <w:r w:rsidRPr="00067339">
        <w:rPr>
          <w:b/>
        </w:rPr>
        <w:t>enashe</w:t>
      </w:r>
      <w:proofErr w:type="spellEnd"/>
      <w:r w:rsidR="00067339" w:rsidRPr="00067339">
        <w:rPr>
          <w:b/>
        </w:rPr>
        <w:t xml:space="preserve"> </w:t>
      </w:r>
      <w:proofErr w:type="spellStart"/>
      <w:r w:rsidRPr="00067339">
        <w:rPr>
          <w:b/>
        </w:rPr>
        <w:t>ndreritimperd</w:t>
      </w:r>
      <w:proofErr w:type="spellEnd"/>
      <w:r w:rsidR="00067339" w:rsidRPr="00067339">
        <w:rPr>
          <w:b/>
        </w:rPr>
        <w:t xml:space="preserve"> </w:t>
      </w:r>
      <w:proofErr w:type="spellStart"/>
      <w:r w:rsidRPr="00067339">
        <w:rPr>
          <w:b/>
        </w:rPr>
        <w:t>iet</w:t>
      </w:r>
      <w:proofErr w:type="spellEnd"/>
      <w:r w:rsidR="00067339" w:rsidRPr="00067339">
        <w:rPr>
          <w:b/>
        </w:rPr>
        <w:t xml:space="preserve"> </w:t>
      </w:r>
      <w:proofErr w:type="spellStart"/>
      <w:r w:rsidRPr="00067339">
        <w:t>tortor</w:t>
      </w:r>
      <w:proofErr w:type="spellEnd"/>
      <w:r w:rsidRPr="00067339">
        <w:t>.</w:t>
      </w:r>
      <w:proofErr w:type="gramEnd"/>
      <w:r w:rsidRPr="00067339">
        <w:t xml:space="preserve"> </w:t>
      </w:r>
      <w:proofErr w:type="spellStart"/>
      <w:r w:rsidRPr="00067339">
        <w:t>Nulla</w:t>
      </w:r>
      <w:proofErr w:type="spellEnd"/>
      <w:r w:rsidR="00067339" w:rsidRPr="00067339">
        <w:t xml:space="preserve"> </w:t>
      </w:r>
      <w:proofErr w:type="spellStart"/>
      <w:r w:rsidRPr="00067339">
        <w:t>mdictum</w:t>
      </w:r>
      <w:proofErr w:type="spellEnd"/>
      <w:r w:rsidRPr="00067339">
        <w:t xml:space="preserve">, </w:t>
      </w:r>
      <w:proofErr w:type="spellStart"/>
      <w:r w:rsidRPr="00067339">
        <w:t>justoqui</w:t>
      </w:r>
      <w:proofErr w:type="spellEnd"/>
      <w:r w:rsidR="00067339">
        <w:t xml:space="preserve"> </w:t>
      </w:r>
      <w:proofErr w:type="spellStart"/>
      <w:r w:rsidRPr="00067339">
        <w:t>sdapibusvehicula</w:t>
      </w:r>
      <w:proofErr w:type="spellEnd"/>
      <w:r w:rsidRPr="00067339">
        <w:t xml:space="preserve">, </w:t>
      </w:r>
      <w:proofErr w:type="spellStart"/>
      <w:r w:rsidRPr="00067339">
        <w:t>velito</w:t>
      </w:r>
      <w:proofErr w:type="spellEnd"/>
      <w:r w:rsidR="00067339">
        <w:t xml:space="preserve"> </w:t>
      </w:r>
      <w:proofErr w:type="spellStart"/>
      <w:r w:rsidRPr="00067339">
        <w:t>diolacinianisi</w:t>
      </w:r>
      <w:proofErr w:type="spellEnd"/>
      <w:r w:rsidRPr="00067339">
        <w:t>, vitae gravid</w:t>
      </w:r>
      <w:r w:rsidR="00067339">
        <w:t xml:space="preserve"> </w:t>
      </w:r>
      <w:proofErr w:type="spellStart"/>
      <w:r w:rsidRPr="00067339">
        <w:t>aquam</w:t>
      </w:r>
      <w:proofErr w:type="spellEnd"/>
      <w:r w:rsidRPr="00067339">
        <w:t xml:space="preserve"> </w:t>
      </w:r>
      <w:proofErr w:type="spellStart"/>
      <w:proofErr w:type="gramStart"/>
      <w:r w:rsidRPr="00067339">
        <w:t>est</w:t>
      </w:r>
      <w:proofErr w:type="spellEnd"/>
      <w:proofErr w:type="gramEnd"/>
      <w:r w:rsidRPr="00067339">
        <w:t xml:space="preserve"> </w:t>
      </w:r>
      <w:proofErr w:type="spellStart"/>
      <w:r w:rsidRPr="00067339">
        <w:t>ut</w:t>
      </w:r>
      <w:proofErr w:type="spellEnd"/>
      <w:r w:rsidRPr="00067339">
        <w:t xml:space="preserve"> </w:t>
      </w:r>
      <w:proofErr w:type="spellStart"/>
      <w:r w:rsidRPr="00067339">
        <w:t>metus</w:t>
      </w:r>
      <w:proofErr w:type="spellEnd"/>
      <w:r w:rsidRPr="00067339">
        <w:t xml:space="preserve">. </w:t>
      </w:r>
      <w:proofErr w:type="spellStart"/>
      <w:r w:rsidRPr="00067339">
        <w:t>Pellentesquee</w:t>
      </w:r>
      <w:proofErr w:type="spellEnd"/>
      <w:r w:rsidR="00067339">
        <w:t xml:space="preserve"> </w:t>
      </w:r>
      <w:proofErr w:type="spellStart"/>
      <w:r w:rsidRPr="00067339">
        <w:t>gestas</w:t>
      </w:r>
      <w:proofErr w:type="spellEnd"/>
      <w:r w:rsidRPr="00067339">
        <w:t xml:space="preserve"> </w:t>
      </w:r>
      <w:proofErr w:type="gramStart"/>
      <w:r w:rsidR="00E12F62" w:rsidRPr="00067339">
        <w:t>an</w:t>
      </w:r>
      <w:proofErr w:type="gramEnd"/>
      <w:r w:rsidRPr="00067339">
        <w:t xml:space="preserve"> </w:t>
      </w:r>
      <w:proofErr w:type="spellStart"/>
      <w:r w:rsidRPr="00067339">
        <w:t>tellus</w:t>
      </w:r>
      <w:proofErr w:type="spellEnd"/>
      <w:r w:rsidRPr="00067339">
        <w:t xml:space="preserve"> sit </w:t>
      </w:r>
      <w:proofErr w:type="spellStart"/>
      <w:r w:rsidRPr="00067339">
        <w:t>ametmale</w:t>
      </w:r>
      <w:proofErr w:type="spellEnd"/>
      <w:r w:rsidR="00067339">
        <w:t xml:space="preserve"> </w:t>
      </w:r>
      <w:bookmarkStart w:id="0" w:name="_GoBack"/>
      <w:bookmarkEnd w:id="0"/>
      <w:proofErr w:type="spellStart"/>
      <w:r w:rsidRPr="00067339">
        <w:t>suada</w:t>
      </w:r>
      <w:proofErr w:type="spellEnd"/>
      <w:r w:rsidRPr="00067339">
        <w:t>.</w:t>
      </w:r>
    </w:p>
    <w:p w:rsidR="00096692" w:rsidRPr="00067339" w:rsidRDefault="00096692" w:rsidP="00D86B93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0" w:type="dxa"/>
          <w:bottom w:w="58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1298"/>
        <w:gridCol w:w="161"/>
        <w:gridCol w:w="161"/>
        <w:gridCol w:w="2377"/>
        <w:gridCol w:w="1063"/>
        <w:gridCol w:w="120"/>
        <w:gridCol w:w="161"/>
        <w:gridCol w:w="2261"/>
        <w:gridCol w:w="1011"/>
      </w:tblGrid>
      <w:tr w:rsidR="00096692" w:rsidRPr="001B4E8B" w:rsidTr="00C00835">
        <w:trPr>
          <w:trHeight w:hRule="exact" w:val="432"/>
        </w:trPr>
        <w:tc>
          <w:tcPr>
            <w:tcW w:w="996" w:type="pct"/>
            <w:tcBorders>
              <w:bottom w:val="single" w:sz="4" w:space="0" w:color="BFBFBF" w:themeColor="background1" w:themeShade="BF"/>
            </w:tcBorders>
            <w:tcMar>
              <w:top w:w="115" w:type="dxa"/>
              <w:left w:w="0" w:type="dxa"/>
              <w:right w:w="115" w:type="dxa"/>
            </w:tcMar>
          </w:tcPr>
          <w:p w:rsidR="00096692" w:rsidRPr="001B4E8B" w:rsidRDefault="00F75513" w:rsidP="00096692">
            <w:pPr>
              <w:pStyle w:val="Fontwithbluebackground"/>
              <w:rPr>
                <w:lang w:val="de-DE"/>
              </w:rPr>
            </w:pPr>
            <w:r w:rsidRPr="001B4E8B">
              <w:rPr>
                <w:lang w:val="de-DE"/>
              </w:rPr>
              <w:t>Kreativität</w:t>
            </w:r>
          </w:p>
        </w:tc>
        <w:tc>
          <w:tcPr>
            <w:tcW w:w="603" w:type="pct"/>
            <w:tcBorders>
              <w:bottom w:val="single" w:sz="4" w:space="0" w:color="BFBFBF" w:themeColor="background1" w:themeShade="BF"/>
            </w:tcBorders>
          </w:tcPr>
          <w:p w:rsidR="00096692" w:rsidRPr="001B4E8B" w:rsidRDefault="00096692" w:rsidP="0077393F">
            <w:pPr>
              <w:pStyle w:val="SkillSquares"/>
              <w:rPr>
                <w:lang w:val="de-DE"/>
              </w:rPr>
            </w:pPr>
            <w:r w:rsidRPr="001B4E8B">
              <w:rPr>
                <w:color w:val="A6A6A6" w:themeColor="background1" w:themeShade="A6"/>
                <w:lang w:val="de-DE"/>
              </w:rPr>
              <w:t>∎∎∎</w:t>
            </w:r>
            <w:r w:rsidRPr="001B4E8B">
              <w:rPr>
                <w:lang w:val="de-DE"/>
              </w:rPr>
              <w:t>∎∎</w:t>
            </w:r>
          </w:p>
        </w:tc>
        <w:tc>
          <w:tcPr>
            <w:tcW w:w="75" w:type="pct"/>
            <w:tcBorders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96692" w:rsidRPr="001B4E8B" w:rsidRDefault="00096692" w:rsidP="00096692">
            <w:pPr>
              <w:rPr>
                <w:lang w:val="de-DE"/>
              </w:rPr>
            </w:pPr>
          </w:p>
        </w:tc>
        <w:tc>
          <w:tcPr>
            <w:tcW w:w="75" w:type="pct"/>
            <w:tcBorders>
              <w:bottom w:val="single" w:sz="4" w:space="0" w:color="BFBFBF" w:themeColor="background1" w:themeShade="BF"/>
            </w:tcBorders>
          </w:tcPr>
          <w:p w:rsidR="00096692" w:rsidRPr="001B4E8B" w:rsidRDefault="00096692" w:rsidP="00096692">
            <w:pPr>
              <w:rPr>
                <w:lang w:val="de-DE"/>
              </w:rPr>
            </w:pPr>
          </w:p>
        </w:tc>
        <w:tc>
          <w:tcPr>
            <w:tcW w:w="1105" w:type="pct"/>
            <w:tcBorders>
              <w:bottom w:val="single" w:sz="4" w:space="0" w:color="BFBFBF" w:themeColor="background1" w:themeShade="BF"/>
            </w:tcBorders>
            <w:tcMar>
              <w:top w:w="115" w:type="dxa"/>
            </w:tcMar>
          </w:tcPr>
          <w:p w:rsidR="00096692" w:rsidRPr="001B4E8B" w:rsidRDefault="00F75513" w:rsidP="00096692">
            <w:pPr>
              <w:pStyle w:val="Fontwithbluebackground"/>
              <w:rPr>
                <w:lang w:val="de-DE"/>
              </w:rPr>
            </w:pPr>
            <w:r w:rsidRPr="001B4E8B">
              <w:rPr>
                <w:lang w:val="de-DE"/>
              </w:rPr>
              <w:t>Führung</w:t>
            </w:r>
          </w:p>
        </w:tc>
        <w:tc>
          <w:tcPr>
            <w:tcW w:w="494" w:type="pct"/>
            <w:tcBorders>
              <w:bottom w:val="single" w:sz="4" w:space="0" w:color="BFBFBF" w:themeColor="background1" w:themeShade="BF"/>
            </w:tcBorders>
          </w:tcPr>
          <w:p w:rsidR="00096692" w:rsidRPr="001B4E8B" w:rsidRDefault="00096692" w:rsidP="0077393F">
            <w:pPr>
              <w:pStyle w:val="SkillSquares"/>
              <w:rPr>
                <w:lang w:val="de-DE"/>
              </w:rPr>
            </w:pPr>
            <w:r w:rsidRPr="001B4E8B">
              <w:rPr>
                <w:color w:val="A6A6A6" w:themeColor="background1" w:themeShade="A6"/>
                <w:lang w:val="de-DE"/>
              </w:rPr>
              <w:t>∎∎</w:t>
            </w:r>
            <w:r w:rsidRPr="001B4E8B">
              <w:rPr>
                <w:lang w:val="de-DE"/>
              </w:rPr>
              <w:t>∎∎∎</w:t>
            </w:r>
          </w:p>
        </w:tc>
        <w:tc>
          <w:tcPr>
            <w:tcW w:w="56" w:type="pct"/>
            <w:tcBorders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96692" w:rsidRPr="001B4E8B" w:rsidRDefault="00096692" w:rsidP="00096692">
            <w:pPr>
              <w:rPr>
                <w:lang w:val="de-DE"/>
              </w:rPr>
            </w:pPr>
          </w:p>
        </w:tc>
        <w:tc>
          <w:tcPr>
            <w:tcW w:w="75" w:type="pct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96692" w:rsidRPr="001B4E8B" w:rsidRDefault="00096692" w:rsidP="00096692">
            <w:pPr>
              <w:rPr>
                <w:lang w:val="de-DE"/>
              </w:rPr>
            </w:pPr>
          </w:p>
        </w:tc>
        <w:tc>
          <w:tcPr>
            <w:tcW w:w="1051" w:type="pct"/>
            <w:tcBorders>
              <w:bottom w:val="single" w:sz="4" w:space="0" w:color="BFBFBF" w:themeColor="background1" w:themeShade="BF"/>
            </w:tcBorders>
            <w:tcMar>
              <w:top w:w="115" w:type="dxa"/>
              <w:left w:w="115" w:type="dxa"/>
              <w:right w:w="0" w:type="dxa"/>
            </w:tcMar>
          </w:tcPr>
          <w:p w:rsidR="00096692" w:rsidRPr="001B4E8B" w:rsidRDefault="00C00835" w:rsidP="00096692">
            <w:pPr>
              <w:pStyle w:val="Fontwithbluebackground"/>
              <w:rPr>
                <w:lang w:val="de-DE"/>
              </w:rPr>
            </w:pPr>
            <w:r w:rsidRPr="001B4E8B">
              <w:rPr>
                <w:lang w:val="de-DE"/>
              </w:rPr>
              <w:t xml:space="preserve">Team </w:t>
            </w:r>
            <w:r w:rsidR="00E12F62" w:rsidRPr="001B4E8B">
              <w:rPr>
                <w:lang w:val="de-DE"/>
              </w:rPr>
              <w:t>Beruf</w:t>
            </w:r>
          </w:p>
        </w:tc>
        <w:tc>
          <w:tcPr>
            <w:tcW w:w="470" w:type="pct"/>
            <w:tcBorders>
              <w:bottom w:val="single" w:sz="4" w:space="0" w:color="BFBFBF" w:themeColor="background1" w:themeShade="BF"/>
            </w:tcBorders>
          </w:tcPr>
          <w:p w:rsidR="00096692" w:rsidRPr="001B4E8B" w:rsidRDefault="00096692" w:rsidP="0077393F">
            <w:pPr>
              <w:pStyle w:val="SkillSquares"/>
              <w:rPr>
                <w:lang w:val="de-DE"/>
              </w:rPr>
            </w:pPr>
            <w:r w:rsidRPr="001B4E8B">
              <w:rPr>
                <w:color w:val="A6A6A6" w:themeColor="background1" w:themeShade="A6"/>
                <w:lang w:val="de-DE"/>
              </w:rPr>
              <w:t>∎∎∎∎</w:t>
            </w:r>
            <w:r w:rsidRPr="001B4E8B">
              <w:rPr>
                <w:lang w:val="de-DE"/>
              </w:rPr>
              <w:t>∎</w:t>
            </w:r>
          </w:p>
        </w:tc>
      </w:tr>
      <w:tr w:rsidR="00C00835" w:rsidRPr="001B4E8B" w:rsidTr="00C00835">
        <w:trPr>
          <w:trHeight w:hRule="exact" w:val="432"/>
        </w:trPr>
        <w:tc>
          <w:tcPr>
            <w:tcW w:w="996" w:type="pct"/>
            <w:tcBorders>
              <w:bottom w:val="single" w:sz="4" w:space="0" w:color="BFBFBF" w:themeColor="background1" w:themeShade="BF"/>
            </w:tcBorders>
            <w:tcMar>
              <w:top w:w="115" w:type="dxa"/>
              <w:left w:w="0" w:type="dxa"/>
              <w:right w:w="115" w:type="dxa"/>
            </w:tcMar>
          </w:tcPr>
          <w:p w:rsidR="00C00835" w:rsidRPr="001B4E8B" w:rsidRDefault="00F75513" w:rsidP="00440DE6">
            <w:pPr>
              <w:pStyle w:val="Fontwithbluebackground"/>
              <w:rPr>
                <w:lang w:val="de-DE"/>
              </w:rPr>
            </w:pPr>
            <w:r w:rsidRPr="001B4E8B">
              <w:rPr>
                <w:lang w:val="de-DE"/>
              </w:rPr>
              <w:t>Effizienz</w:t>
            </w:r>
          </w:p>
        </w:tc>
        <w:tc>
          <w:tcPr>
            <w:tcW w:w="603" w:type="pct"/>
            <w:tcBorders>
              <w:bottom w:val="single" w:sz="4" w:space="0" w:color="BFBFBF" w:themeColor="background1" w:themeShade="BF"/>
            </w:tcBorders>
          </w:tcPr>
          <w:p w:rsidR="00C00835" w:rsidRPr="001B4E8B" w:rsidRDefault="00C00835" w:rsidP="0077393F">
            <w:pPr>
              <w:pStyle w:val="SkillSquares"/>
              <w:rPr>
                <w:lang w:val="de-DE"/>
              </w:rPr>
            </w:pPr>
            <w:r w:rsidRPr="001B4E8B">
              <w:rPr>
                <w:color w:val="A6A6A6" w:themeColor="background1" w:themeShade="A6"/>
                <w:lang w:val="de-DE"/>
              </w:rPr>
              <w:t>∎∎∎</w:t>
            </w:r>
            <w:r w:rsidRPr="001B4E8B">
              <w:rPr>
                <w:lang w:val="de-DE"/>
              </w:rPr>
              <w:t>∎∎</w:t>
            </w:r>
          </w:p>
        </w:tc>
        <w:tc>
          <w:tcPr>
            <w:tcW w:w="75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00835" w:rsidRPr="001B4E8B" w:rsidRDefault="00C00835" w:rsidP="00440DE6">
            <w:pPr>
              <w:rPr>
                <w:lang w:val="de-DE"/>
              </w:rPr>
            </w:pPr>
          </w:p>
        </w:tc>
        <w:tc>
          <w:tcPr>
            <w:tcW w:w="7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00835" w:rsidRPr="001B4E8B" w:rsidRDefault="00C00835" w:rsidP="00440DE6">
            <w:pPr>
              <w:rPr>
                <w:lang w:val="de-DE"/>
              </w:rPr>
            </w:pPr>
          </w:p>
        </w:tc>
        <w:tc>
          <w:tcPr>
            <w:tcW w:w="1105" w:type="pct"/>
            <w:tcBorders>
              <w:bottom w:val="single" w:sz="4" w:space="0" w:color="BFBFBF" w:themeColor="background1" w:themeShade="BF"/>
            </w:tcBorders>
            <w:tcMar>
              <w:top w:w="115" w:type="dxa"/>
            </w:tcMar>
          </w:tcPr>
          <w:p w:rsidR="00C00835" w:rsidRPr="001B4E8B" w:rsidRDefault="00F75513" w:rsidP="00440DE6">
            <w:pPr>
              <w:pStyle w:val="Fontwithbluebackground"/>
              <w:rPr>
                <w:lang w:val="de-DE"/>
              </w:rPr>
            </w:pPr>
            <w:r w:rsidRPr="001B4E8B">
              <w:rPr>
                <w:lang w:val="de-DE"/>
              </w:rPr>
              <w:t>Kommunikation</w:t>
            </w:r>
          </w:p>
        </w:tc>
        <w:tc>
          <w:tcPr>
            <w:tcW w:w="494" w:type="pct"/>
            <w:tcBorders>
              <w:bottom w:val="single" w:sz="4" w:space="0" w:color="BFBFBF" w:themeColor="background1" w:themeShade="BF"/>
            </w:tcBorders>
          </w:tcPr>
          <w:p w:rsidR="00C00835" w:rsidRPr="001B4E8B" w:rsidRDefault="00C00835" w:rsidP="0077393F">
            <w:pPr>
              <w:pStyle w:val="SkillSquares"/>
              <w:rPr>
                <w:lang w:val="de-DE"/>
              </w:rPr>
            </w:pPr>
            <w:r w:rsidRPr="001B4E8B">
              <w:rPr>
                <w:color w:val="A6A6A6" w:themeColor="background1" w:themeShade="A6"/>
                <w:lang w:val="de-DE"/>
              </w:rPr>
              <w:t>∎∎∎</w:t>
            </w:r>
            <w:r w:rsidRPr="001B4E8B">
              <w:rPr>
                <w:lang w:val="de-DE"/>
              </w:rPr>
              <w:t>∎∎</w:t>
            </w:r>
          </w:p>
        </w:tc>
        <w:tc>
          <w:tcPr>
            <w:tcW w:w="56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00835" w:rsidRPr="001B4E8B" w:rsidRDefault="00C00835" w:rsidP="00440DE6">
            <w:pPr>
              <w:rPr>
                <w:lang w:val="de-DE"/>
              </w:rPr>
            </w:pPr>
          </w:p>
        </w:tc>
        <w:tc>
          <w:tcPr>
            <w:tcW w:w="7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00835" w:rsidRPr="001B4E8B" w:rsidRDefault="00C00835" w:rsidP="00440DE6">
            <w:pPr>
              <w:rPr>
                <w:lang w:val="de-DE"/>
              </w:rPr>
            </w:pPr>
          </w:p>
        </w:tc>
        <w:tc>
          <w:tcPr>
            <w:tcW w:w="1051" w:type="pct"/>
            <w:tcBorders>
              <w:bottom w:val="single" w:sz="4" w:space="0" w:color="BFBFBF" w:themeColor="background1" w:themeShade="BF"/>
            </w:tcBorders>
            <w:tcMar>
              <w:top w:w="115" w:type="dxa"/>
              <w:left w:w="115" w:type="dxa"/>
              <w:right w:w="0" w:type="dxa"/>
            </w:tcMar>
          </w:tcPr>
          <w:p w:rsidR="00C00835" w:rsidRPr="001B4E8B" w:rsidRDefault="00C00835" w:rsidP="00440DE6">
            <w:pPr>
              <w:pStyle w:val="Fontwithbluebackground"/>
              <w:rPr>
                <w:lang w:val="de-DE"/>
              </w:rPr>
            </w:pPr>
            <w:r w:rsidRPr="001B4E8B">
              <w:rPr>
                <w:lang w:val="de-DE"/>
              </w:rPr>
              <w:t>Troubleshooting</w:t>
            </w:r>
          </w:p>
        </w:tc>
        <w:tc>
          <w:tcPr>
            <w:tcW w:w="470" w:type="pct"/>
            <w:tcBorders>
              <w:bottom w:val="single" w:sz="4" w:space="0" w:color="BFBFBF" w:themeColor="background1" w:themeShade="BF"/>
            </w:tcBorders>
          </w:tcPr>
          <w:p w:rsidR="00C00835" w:rsidRPr="001B4E8B" w:rsidRDefault="00C00835" w:rsidP="0077393F">
            <w:pPr>
              <w:pStyle w:val="SkillSquares"/>
              <w:rPr>
                <w:color w:val="A6A6A6" w:themeColor="background1" w:themeShade="A6"/>
                <w:lang w:val="de-DE"/>
              </w:rPr>
            </w:pPr>
            <w:r w:rsidRPr="001B4E8B">
              <w:rPr>
                <w:color w:val="A6A6A6" w:themeColor="background1" w:themeShade="A6"/>
                <w:lang w:val="de-DE"/>
              </w:rPr>
              <w:t>∎∎∎∎∎</w:t>
            </w:r>
          </w:p>
        </w:tc>
      </w:tr>
      <w:tr w:rsidR="00C00835" w:rsidRPr="001B4E8B" w:rsidTr="00C00835">
        <w:trPr>
          <w:trHeight w:hRule="exact" w:val="432"/>
        </w:trPr>
        <w:tc>
          <w:tcPr>
            <w:tcW w:w="996" w:type="pct"/>
            <w:tcBorders>
              <w:top w:val="single" w:sz="4" w:space="0" w:color="BFBFBF" w:themeColor="background1" w:themeShade="BF"/>
            </w:tcBorders>
            <w:tcMar>
              <w:top w:w="115" w:type="dxa"/>
              <w:left w:w="0" w:type="dxa"/>
              <w:right w:w="115" w:type="dxa"/>
            </w:tcMar>
          </w:tcPr>
          <w:p w:rsidR="00C00835" w:rsidRPr="001B4E8B" w:rsidRDefault="00F75513" w:rsidP="00440DE6">
            <w:pPr>
              <w:pStyle w:val="Fontwithbluebackground"/>
              <w:rPr>
                <w:lang w:val="de-DE"/>
              </w:rPr>
            </w:pPr>
            <w:r w:rsidRPr="001B4E8B">
              <w:rPr>
                <w:lang w:val="de-DE"/>
              </w:rPr>
              <w:t>Planung</w:t>
            </w:r>
          </w:p>
        </w:tc>
        <w:tc>
          <w:tcPr>
            <w:tcW w:w="603" w:type="pct"/>
            <w:tcBorders>
              <w:top w:val="single" w:sz="4" w:space="0" w:color="BFBFBF" w:themeColor="background1" w:themeShade="BF"/>
            </w:tcBorders>
          </w:tcPr>
          <w:p w:rsidR="00C00835" w:rsidRPr="001B4E8B" w:rsidRDefault="00C00835" w:rsidP="0077393F">
            <w:pPr>
              <w:pStyle w:val="SkillSquares"/>
              <w:rPr>
                <w:lang w:val="de-DE"/>
              </w:rPr>
            </w:pPr>
            <w:r w:rsidRPr="001B4E8B">
              <w:rPr>
                <w:color w:val="A6A6A6" w:themeColor="background1" w:themeShade="A6"/>
                <w:lang w:val="de-DE"/>
              </w:rPr>
              <w:t>∎∎∎∎</w:t>
            </w:r>
            <w:r w:rsidRPr="001B4E8B">
              <w:rPr>
                <w:lang w:val="de-DE"/>
              </w:rPr>
              <w:t>∎</w:t>
            </w:r>
          </w:p>
        </w:tc>
        <w:tc>
          <w:tcPr>
            <w:tcW w:w="75" w:type="pct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</w:tcPr>
          <w:p w:rsidR="00C00835" w:rsidRPr="001B4E8B" w:rsidRDefault="00C00835" w:rsidP="00440DE6">
            <w:pPr>
              <w:rPr>
                <w:lang w:val="de-DE"/>
              </w:rPr>
            </w:pPr>
          </w:p>
        </w:tc>
        <w:tc>
          <w:tcPr>
            <w:tcW w:w="75" w:type="pct"/>
            <w:tcBorders>
              <w:top w:val="single" w:sz="4" w:space="0" w:color="BFBFBF" w:themeColor="background1" w:themeShade="BF"/>
            </w:tcBorders>
          </w:tcPr>
          <w:p w:rsidR="00C00835" w:rsidRPr="001B4E8B" w:rsidRDefault="00C00835" w:rsidP="00440DE6">
            <w:pPr>
              <w:rPr>
                <w:lang w:val="de-DE"/>
              </w:rPr>
            </w:pPr>
          </w:p>
        </w:tc>
        <w:tc>
          <w:tcPr>
            <w:tcW w:w="1105" w:type="pct"/>
            <w:tcMar>
              <w:top w:w="115" w:type="dxa"/>
            </w:tcMar>
          </w:tcPr>
          <w:p w:rsidR="00C00835" w:rsidRPr="001B4E8B" w:rsidRDefault="00F75513" w:rsidP="00440DE6">
            <w:pPr>
              <w:pStyle w:val="Fontwithbluebackground"/>
              <w:rPr>
                <w:lang w:val="de-DE"/>
              </w:rPr>
            </w:pPr>
            <w:r w:rsidRPr="001B4E8B">
              <w:rPr>
                <w:lang w:val="de-DE"/>
              </w:rPr>
              <w:t>Strategie</w:t>
            </w:r>
          </w:p>
        </w:tc>
        <w:tc>
          <w:tcPr>
            <w:tcW w:w="494" w:type="pct"/>
          </w:tcPr>
          <w:p w:rsidR="00C00835" w:rsidRPr="001B4E8B" w:rsidRDefault="00C00835" w:rsidP="0077393F">
            <w:pPr>
              <w:pStyle w:val="SkillSquares"/>
              <w:rPr>
                <w:lang w:val="de-DE"/>
              </w:rPr>
            </w:pPr>
            <w:r w:rsidRPr="001B4E8B">
              <w:rPr>
                <w:color w:val="A6A6A6" w:themeColor="background1" w:themeShade="A6"/>
                <w:lang w:val="de-DE"/>
              </w:rPr>
              <w:t>∎∎∎</w:t>
            </w:r>
            <w:r w:rsidRPr="001B4E8B">
              <w:rPr>
                <w:lang w:val="de-DE"/>
              </w:rPr>
              <w:t>∎∎</w:t>
            </w:r>
          </w:p>
        </w:tc>
        <w:tc>
          <w:tcPr>
            <w:tcW w:w="56" w:type="pct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</w:tcPr>
          <w:p w:rsidR="00C00835" w:rsidRPr="001B4E8B" w:rsidRDefault="00C00835" w:rsidP="00440DE6">
            <w:pPr>
              <w:rPr>
                <w:lang w:val="de-DE"/>
              </w:rPr>
            </w:pPr>
          </w:p>
        </w:tc>
        <w:tc>
          <w:tcPr>
            <w:tcW w:w="7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:rsidR="00C00835" w:rsidRPr="001B4E8B" w:rsidRDefault="00C00835" w:rsidP="00440DE6">
            <w:pPr>
              <w:rPr>
                <w:lang w:val="de-DE"/>
              </w:rPr>
            </w:pPr>
          </w:p>
        </w:tc>
        <w:tc>
          <w:tcPr>
            <w:tcW w:w="1051" w:type="pct"/>
            <w:tcBorders>
              <w:top w:val="single" w:sz="4" w:space="0" w:color="BFBFBF" w:themeColor="background1" w:themeShade="BF"/>
            </w:tcBorders>
            <w:tcMar>
              <w:top w:w="115" w:type="dxa"/>
              <w:left w:w="115" w:type="dxa"/>
              <w:right w:w="0" w:type="dxa"/>
            </w:tcMar>
          </w:tcPr>
          <w:p w:rsidR="00C00835" w:rsidRPr="001B4E8B" w:rsidRDefault="00C00835" w:rsidP="00440DE6">
            <w:pPr>
              <w:pStyle w:val="Fontwithbluebackground"/>
              <w:rPr>
                <w:lang w:val="de-DE"/>
              </w:rPr>
            </w:pPr>
            <w:r w:rsidRPr="001B4E8B">
              <w:rPr>
                <w:lang w:val="de-DE"/>
              </w:rPr>
              <w:t>Organization</w:t>
            </w:r>
          </w:p>
        </w:tc>
        <w:tc>
          <w:tcPr>
            <w:tcW w:w="470" w:type="pct"/>
            <w:tcBorders>
              <w:top w:val="single" w:sz="4" w:space="0" w:color="BFBFBF" w:themeColor="background1" w:themeShade="BF"/>
            </w:tcBorders>
          </w:tcPr>
          <w:p w:rsidR="00C00835" w:rsidRPr="001B4E8B" w:rsidRDefault="00C00835" w:rsidP="0077393F">
            <w:pPr>
              <w:pStyle w:val="SkillSquares"/>
              <w:rPr>
                <w:lang w:val="de-DE"/>
              </w:rPr>
            </w:pPr>
            <w:r w:rsidRPr="001B4E8B">
              <w:rPr>
                <w:color w:val="A6A6A6" w:themeColor="background1" w:themeShade="A6"/>
                <w:lang w:val="de-DE"/>
              </w:rPr>
              <w:t>∎∎</w:t>
            </w:r>
            <w:r w:rsidRPr="001B4E8B">
              <w:rPr>
                <w:lang w:val="de-DE"/>
              </w:rPr>
              <w:t>∎∎∎</w:t>
            </w:r>
          </w:p>
        </w:tc>
      </w:tr>
    </w:tbl>
    <w:p w:rsidR="00C00835" w:rsidRPr="001B4E8B" w:rsidRDefault="00C00835" w:rsidP="00D86B93">
      <w:pPr>
        <w:rPr>
          <w:lang w:val="de-DE"/>
        </w:rPr>
      </w:pPr>
    </w:p>
    <w:p w:rsidR="00AA640D" w:rsidRPr="001B4E8B" w:rsidRDefault="00AA640D">
      <w:pPr>
        <w:spacing w:after="0"/>
        <w:rPr>
          <w:lang w:val="de-DE"/>
        </w:rPr>
      </w:pPr>
      <w:r w:rsidRPr="001B4E8B">
        <w:rPr>
          <w:lang w:val="de-DE"/>
        </w:rPr>
        <w:br w:type="page"/>
      </w:r>
    </w:p>
    <w:p w:rsidR="00AA640D" w:rsidRPr="001B4E8B" w:rsidRDefault="00067339" w:rsidP="00D86B93">
      <w:pPr>
        <w:rPr>
          <w:lang w:val="de-DE"/>
        </w:rPr>
      </w:pPr>
      <w:r>
        <w:rPr>
          <w:rFonts w:cs="Times New Roman"/>
          <w:lang w:val="de-DE"/>
        </w:rPr>
      </w:r>
      <w:r>
        <w:rPr>
          <w:rFonts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1B4E8B" w:rsidRPr="00FD314C" w:rsidRDefault="001B4E8B" w:rsidP="001B4E8B">
                  <w:pPr>
                    <w:rPr>
                      <w:rStyle w:val="hps"/>
                      <w:rFonts w:ascii="Arial" w:hAnsi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1B4E8B" w:rsidRDefault="001B4E8B" w:rsidP="001B4E8B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9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1B4E8B" w:rsidRPr="00377006" w:rsidRDefault="001B4E8B" w:rsidP="001B4E8B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AA640D" w:rsidRPr="001B4E8B" w:rsidSect="002302A6">
      <w:pgSz w:w="11909" w:h="16834"/>
      <w:pgMar w:top="576" w:right="576" w:bottom="576" w:left="57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C8A" w:rsidRDefault="00C91C8A" w:rsidP="00F75513">
      <w:pPr>
        <w:spacing w:after="0"/>
      </w:pPr>
      <w:r>
        <w:separator/>
      </w:r>
    </w:p>
  </w:endnote>
  <w:endnote w:type="continuationSeparator" w:id="0">
    <w:p w:rsidR="00C91C8A" w:rsidRDefault="00C91C8A" w:rsidP="00F755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C8A" w:rsidRDefault="00C91C8A" w:rsidP="00F75513">
      <w:pPr>
        <w:spacing w:after="0"/>
      </w:pPr>
      <w:r>
        <w:separator/>
      </w:r>
    </w:p>
  </w:footnote>
  <w:footnote w:type="continuationSeparator" w:id="0">
    <w:p w:rsidR="00C91C8A" w:rsidRDefault="00C91C8A" w:rsidP="00F755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3E07"/>
    <w:multiLevelType w:val="hybridMultilevel"/>
    <w:tmpl w:val="90E2B6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7A16C4"/>
    <w:multiLevelType w:val="hybridMultilevel"/>
    <w:tmpl w:val="D88CFA56"/>
    <w:lvl w:ilvl="0" w:tplc="3F50636A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862CB7"/>
    <w:multiLevelType w:val="hybridMultilevel"/>
    <w:tmpl w:val="5EA8D4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395625C"/>
    <w:multiLevelType w:val="hybridMultilevel"/>
    <w:tmpl w:val="6F381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D046D"/>
    <w:multiLevelType w:val="hybridMultilevel"/>
    <w:tmpl w:val="F14A4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C59EA"/>
    <w:multiLevelType w:val="hybridMultilevel"/>
    <w:tmpl w:val="689C8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B237B"/>
    <w:multiLevelType w:val="hybridMultilevel"/>
    <w:tmpl w:val="AD02A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1284C"/>
    <w:multiLevelType w:val="hybridMultilevel"/>
    <w:tmpl w:val="72300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0E1915"/>
    <w:multiLevelType w:val="hybridMultilevel"/>
    <w:tmpl w:val="37E6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FC408C"/>
    <w:multiLevelType w:val="hybridMultilevel"/>
    <w:tmpl w:val="F7A2B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452D46"/>
    <w:multiLevelType w:val="hybridMultilevel"/>
    <w:tmpl w:val="0D88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626BD3"/>
    <w:multiLevelType w:val="hybridMultilevel"/>
    <w:tmpl w:val="B3264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574746"/>
    <w:multiLevelType w:val="hybridMultilevel"/>
    <w:tmpl w:val="1ACC7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08916A0"/>
    <w:multiLevelType w:val="hybridMultilevel"/>
    <w:tmpl w:val="5B067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2A7FA4"/>
    <w:multiLevelType w:val="hybridMultilevel"/>
    <w:tmpl w:val="1E809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3"/>
  </w:num>
  <w:num w:numId="8">
    <w:abstractNumId w:val="12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  <w:num w:numId="13">
    <w:abstractNumId w:val="7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D62"/>
    <w:rsid w:val="000119F4"/>
    <w:rsid w:val="00032720"/>
    <w:rsid w:val="000350AF"/>
    <w:rsid w:val="00067339"/>
    <w:rsid w:val="00070E28"/>
    <w:rsid w:val="00075E35"/>
    <w:rsid w:val="00096692"/>
    <w:rsid w:val="000C1BEA"/>
    <w:rsid w:val="000C1C78"/>
    <w:rsid w:val="000F4759"/>
    <w:rsid w:val="00135E12"/>
    <w:rsid w:val="001442DB"/>
    <w:rsid w:val="0014751E"/>
    <w:rsid w:val="00184457"/>
    <w:rsid w:val="0019366F"/>
    <w:rsid w:val="001B18EE"/>
    <w:rsid w:val="001B4E8B"/>
    <w:rsid w:val="001D14A1"/>
    <w:rsid w:val="001D6567"/>
    <w:rsid w:val="001E3E22"/>
    <w:rsid w:val="001E6ADC"/>
    <w:rsid w:val="002302A6"/>
    <w:rsid w:val="00235A2D"/>
    <w:rsid w:val="002571FB"/>
    <w:rsid w:val="0027711D"/>
    <w:rsid w:val="002F3B71"/>
    <w:rsid w:val="002F48E2"/>
    <w:rsid w:val="00352F46"/>
    <w:rsid w:val="00393A53"/>
    <w:rsid w:val="003A31AD"/>
    <w:rsid w:val="003C4A78"/>
    <w:rsid w:val="003E0454"/>
    <w:rsid w:val="0040261C"/>
    <w:rsid w:val="00410DCD"/>
    <w:rsid w:val="00417867"/>
    <w:rsid w:val="00427D97"/>
    <w:rsid w:val="00440DE6"/>
    <w:rsid w:val="004924CB"/>
    <w:rsid w:val="004A6969"/>
    <w:rsid w:val="00510E60"/>
    <w:rsid w:val="00511B6C"/>
    <w:rsid w:val="00591B84"/>
    <w:rsid w:val="005A6CBA"/>
    <w:rsid w:val="00633EBF"/>
    <w:rsid w:val="006901DA"/>
    <w:rsid w:val="006928E3"/>
    <w:rsid w:val="006A7E58"/>
    <w:rsid w:val="006F7921"/>
    <w:rsid w:val="007143E4"/>
    <w:rsid w:val="007564EB"/>
    <w:rsid w:val="0077393F"/>
    <w:rsid w:val="007942B5"/>
    <w:rsid w:val="007E306C"/>
    <w:rsid w:val="00814C5C"/>
    <w:rsid w:val="00823F11"/>
    <w:rsid w:val="00825944"/>
    <w:rsid w:val="0083534D"/>
    <w:rsid w:val="008439E3"/>
    <w:rsid w:val="0085260A"/>
    <w:rsid w:val="008756FD"/>
    <w:rsid w:val="008A5025"/>
    <w:rsid w:val="008C5BA7"/>
    <w:rsid w:val="008D0EBE"/>
    <w:rsid w:val="008D23D6"/>
    <w:rsid w:val="00944A76"/>
    <w:rsid w:val="00973E7E"/>
    <w:rsid w:val="009D2D62"/>
    <w:rsid w:val="00A933BF"/>
    <w:rsid w:val="00AA640D"/>
    <w:rsid w:val="00AE1046"/>
    <w:rsid w:val="00B0090F"/>
    <w:rsid w:val="00B630C9"/>
    <w:rsid w:val="00B64C0D"/>
    <w:rsid w:val="00B86959"/>
    <w:rsid w:val="00BB6FC9"/>
    <w:rsid w:val="00BF55B8"/>
    <w:rsid w:val="00C00835"/>
    <w:rsid w:val="00C14507"/>
    <w:rsid w:val="00C26104"/>
    <w:rsid w:val="00C360AE"/>
    <w:rsid w:val="00C46008"/>
    <w:rsid w:val="00C87A96"/>
    <w:rsid w:val="00C91C8A"/>
    <w:rsid w:val="00CA227D"/>
    <w:rsid w:val="00D2544D"/>
    <w:rsid w:val="00D31511"/>
    <w:rsid w:val="00D60BB6"/>
    <w:rsid w:val="00D85658"/>
    <w:rsid w:val="00D86B93"/>
    <w:rsid w:val="00E127E8"/>
    <w:rsid w:val="00E12F62"/>
    <w:rsid w:val="00E1589C"/>
    <w:rsid w:val="00E2736A"/>
    <w:rsid w:val="00E3464B"/>
    <w:rsid w:val="00E9558F"/>
    <w:rsid w:val="00EA683F"/>
    <w:rsid w:val="00EF55F7"/>
    <w:rsid w:val="00F07573"/>
    <w:rsid w:val="00F4188E"/>
    <w:rsid w:val="00F54ACB"/>
    <w:rsid w:val="00F55B35"/>
    <w:rsid w:val="00F75513"/>
    <w:rsid w:val="00F8129F"/>
    <w:rsid w:val="00F977A4"/>
    <w:rsid w:val="00FB619E"/>
    <w:rsid w:val="00FC0D80"/>
    <w:rsid w:val="00FE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835"/>
    <w:pPr>
      <w:spacing w:after="200"/>
    </w:pPr>
    <w:rPr>
      <w:rFonts w:ascii="Franklin Gothic Book" w:hAnsi="Franklin Gothic Book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B93"/>
    <w:pPr>
      <w:shd w:val="clear" w:color="auto" w:fill="DAEEF3" w:themeFill="accent5" w:themeFillTint="33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6B93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5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4759"/>
    <w:pPr>
      <w:ind w:left="720"/>
      <w:contextualSpacing/>
    </w:pPr>
  </w:style>
  <w:style w:type="paragraph" w:styleId="NoSpacing">
    <w:name w:val="No Spacing"/>
    <w:uiPriority w:val="1"/>
    <w:qFormat/>
    <w:rsid w:val="00814C5C"/>
    <w:rPr>
      <w:sz w:val="22"/>
      <w:szCs w:val="22"/>
    </w:rPr>
  </w:style>
  <w:style w:type="paragraph" w:customStyle="1" w:styleId="Contactinfo">
    <w:name w:val="Contact info"/>
    <w:basedOn w:val="Normal"/>
    <w:qFormat/>
    <w:rsid w:val="004924CB"/>
    <w:pPr>
      <w:tabs>
        <w:tab w:val="right" w:pos="9540"/>
      </w:tabs>
      <w:spacing w:after="0"/>
    </w:pPr>
    <w:rPr>
      <w:lang w:val="de-DE"/>
    </w:rPr>
  </w:style>
  <w:style w:type="paragraph" w:customStyle="1" w:styleId="Bullets">
    <w:name w:val="Bullets"/>
    <w:basedOn w:val="Normal"/>
    <w:qFormat/>
    <w:rsid w:val="00D86B93"/>
    <w:pPr>
      <w:numPr>
        <w:numId w:val="10"/>
      </w:numPr>
      <w:tabs>
        <w:tab w:val="clear" w:pos="720"/>
        <w:tab w:val="num" w:pos="360"/>
      </w:tabs>
      <w:ind w:left="360"/>
      <w:jc w:val="both"/>
      <w:outlineLvl w:val="0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86B93"/>
    <w:rPr>
      <w:rFonts w:ascii="Arial" w:hAnsi="Arial" w:cs="Arial"/>
      <w:b/>
      <w:shd w:val="clear" w:color="auto" w:fill="DAEEF3" w:themeFill="accent5" w:themeFillTint="33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D86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F3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F32"/>
    <w:rPr>
      <w:rFonts w:ascii="Tahoma" w:hAnsi="Tahoma" w:cs="Tahoma"/>
      <w:sz w:val="16"/>
      <w:szCs w:val="16"/>
    </w:rPr>
  </w:style>
  <w:style w:type="paragraph" w:customStyle="1" w:styleId="Year">
    <w:name w:val="Year"/>
    <w:basedOn w:val="Normal"/>
    <w:qFormat/>
    <w:rsid w:val="0077393F"/>
    <w:pPr>
      <w:spacing w:before="20" w:after="0"/>
      <w:jc w:val="right"/>
    </w:pPr>
    <w:rPr>
      <w:sz w:val="16"/>
      <w:szCs w:val="16"/>
    </w:rPr>
  </w:style>
  <w:style w:type="paragraph" w:customStyle="1" w:styleId="Fontwithbluebackground">
    <w:name w:val="Font with blue background"/>
    <w:basedOn w:val="Normal"/>
    <w:qFormat/>
    <w:rsid w:val="00E127E8"/>
    <w:rPr>
      <w:color w:val="FFFFFF" w:themeColor="background1"/>
      <w:shd w:val="clear" w:color="auto" w:fill="3E9DBB"/>
    </w:rPr>
  </w:style>
  <w:style w:type="paragraph" w:customStyle="1" w:styleId="SkillSquares">
    <w:name w:val="Skill Squares"/>
    <w:basedOn w:val="Year"/>
    <w:qFormat/>
    <w:rsid w:val="00096692"/>
    <w:rPr>
      <w:rFonts w:ascii="Cambria" w:hAnsi="Cambria"/>
      <w:color w:val="D9D9D9"/>
    </w:rPr>
  </w:style>
  <w:style w:type="character" w:customStyle="1" w:styleId="Name">
    <w:name w:val="Name"/>
    <w:basedOn w:val="DefaultParagraphFont"/>
    <w:uiPriority w:val="1"/>
    <w:qFormat/>
    <w:rsid w:val="001E3E22"/>
    <w:rPr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75513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75513"/>
    <w:rPr>
      <w:rFonts w:ascii="Franklin Gothic Book" w:hAnsi="Franklin Gothic Book" w:cs="Arial"/>
    </w:rPr>
  </w:style>
  <w:style w:type="paragraph" w:styleId="Footer">
    <w:name w:val="footer"/>
    <w:basedOn w:val="Normal"/>
    <w:link w:val="FooterChar"/>
    <w:uiPriority w:val="99"/>
    <w:unhideWhenUsed/>
    <w:rsid w:val="00F75513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75513"/>
    <w:rPr>
      <w:rFonts w:ascii="Franklin Gothic Book" w:hAnsi="Franklin Gothic Book" w:cs="Arial"/>
    </w:rPr>
  </w:style>
  <w:style w:type="character" w:customStyle="1" w:styleId="hps">
    <w:name w:val="hps"/>
    <w:basedOn w:val="DefaultParagraphFont"/>
    <w:rsid w:val="001B4E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benslaufgestalte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2014-02-25T11:21:00Z</cp:lastPrinted>
  <dcterms:created xsi:type="dcterms:W3CDTF">2014-05-26T16:44:00Z</dcterms:created>
  <dcterms:modified xsi:type="dcterms:W3CDTF">2014-05-28T08:35:00Z</dcterms:modified>
</cp:coreProperties>
</file>