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AEC" w:rsidRPr="00A75C8E" w:rsidRDefault="00670AEC">
      <w:pPr>
        <w:rPr>
          <w:sz w:val="12"/>
          <w:szCs w:val="12"/>
          <w:lang w:val="de-DE"/>
        </w:rPr>
      </w:pPr>
    </w:p>
    <w:tbl>
      <w:tblPr>
        <w:tblStyle w:val="TableGrid"/>
        <w:tblW w:w="1094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16" w:type="dxa"/>
          <w:left w:w="115" w:type="dxa"/>
          <w:bottom w:w="216" w:type="dxa"/>
          <w:right w:w="115" w:type="dxa"/>
        </w:tblCellMar>
        <w:tblLook w:val="04A0" w:firstRow="1" w:lastRow="0" w:firstColumn="1" w:lastColumn="0" w:noHBand="0" w:noVBand="1"/>
      </w:tblPr>
      <w:tblGrid>
        <w:gridCol w:w="7796"/>
        <w:gridCol w:w="3148"/>
      </w:tblGrid>
      <w:tr w:rsidR="00EA061D" w:rsidRPr="00BE3375" w:rsidTr="00DA0733">
        <w:trPr>
          <w:trHeight w:val="1495"/>
          <w:jc w:val="center"/>
        </w:trPr>
        <w:tc>
          <w:tcPr>
            <w:tcW w:w="7796" w:type="dxa"/>
            <w:tcMar>
              <w:left w:w="202" w:type="dxa"/>
              <w:right w:w="202" w:type="dxa"/>
            </w:tcMar>
          </w:tcPr>
          <w:p w:rsidR="0035058F" w:rsidRPr="00A75C8E" w:rsidRDefault="003456A1" w:rsidP="0073104B">
            <w:pPr>
              <w:pStyle w:val="Heading2"/>
              <w:outlineLvl w:val="1"/>
              <w:rPr>
                <w:lang w:val="de-DE"/>
              </w:rPr>
            </w:pPr>
            <w:r w:rsidRPr="00A75C8E">
              <w:rPr>
                <w:lang w:val="de-DE"/>
              </w:rPr>
              <w:t>Zusammenfassung</w:t>
            </w:r>
          </w:p>
          <w:p w:rsidR="00EA061D" w:rsidRPr="00BE3375" w:rsidRDefault="00F50E2C" w:rsidP="00BE3375">
            <w:pPr>
              <w:pStyle w:val="Summary"/>
              <w:ind w:right="230"/>
            </w:pPr>
            <w:r w:rsidRPr="00A75C8E">
              <w:rPr>
                <w:lang w:val="de-DE"/>
              </w:rPr>
              <w:t>Vestibulum ante ipsumprimis in faucibusorciluctus</w:t>
            </w:r>
            <w:r w:rsidR="00BE3375">
              <w:rPr>
                <w:lang w:val="de-DE"/>
              </w:rPr>
              <w:t xml:space="preserve"> et ultricesposu erecubilia Curae g</w:t>
            </w:r>
            <w:r w:rsidRPr="00A75C8E">
              <w:rPr>
                <w:lang w:val="de-DE"/>
              </w:rPr>
              <w:t>uscelacin</w:t>
            </w:r>
            <w:r w:rsidR="00BE3375">
              <w:rPr>
                <w:lang w:val="de-DE"/>
              </w:rPr>
              <w:t xml:space="preserve"> </w:t>
            </w:r>
            <w:r w:rsidRPr="00A75C8E">
              <w:rPr>
                <w:lang w:val="de-DE"/>
              </w:rPr>
              <w:t>iaaliqu</w:t>
            </w:r>
            <w:r w:rsidR="00BE3375">
              <w:rPr>
                <w:lang w:val="de-DE"/>
              </w:rPr>
              <w:t xml:space="preserve"> </w:t>
            </w:r>
            <w:r w:rsidRPr="00A75C8E">
              <w:rPr>
                <w:lang w:val="de-DE"/>
              </w:rPr>
              <w:t xml:space="preserve">amaccumsan. </w:t>
            </w:r>
            <w:r w:rsidRPr="00BE3375">
              <w:rPr>
                <w:lang w:val="de-DE"/>
              </w:rPr>
              <w:t>Donecv</w:t>
            </w:r>
            <w:r w:rsidR="00BE3375" w:rsidRPr="00BE3375">
              <w:rPr>
                <w:lang w:val="de-DE"/>
              </w:rPr>
              <w:t xml:space="preserve"> </w:t>
            </w:r>
            <w:r w:rsidRPr="00BE3375">
              <w:rPr>
                <w:lang w:val="de-DE"/>
              </w:rPr>
              <w:t xml:space="preserve">estibulumsapien et erat mattis, non auctorelitsagittis. </w:t>
            </w:r>
            <w:proofErr w:type="spellStart"/>
            <w:r w:rsidRPr="00BE3375">
              <w:t>Vestibulum</w:t>
            </w:r>
            <w:proofErr w:type="spellEnd"/>
            <w:r w:rsidRPr="00BE3375">
              <w:t xml:space="preserve"> eu </w:t>
            </w:r>
            <w:proofErr w:type="spellStart"/>
            <w:r w:rsidRPr="00BE3375">
              <w:t>ultriciesdui</w:t>
            </w:r>
            <w:proofErr w:type="spellEnd"/>
            <w:r w:rsidRPr="00BE3375">
              <w:t xml:space="preserve">, et </w:t>
            </w:r>
            <w:proofErr w:type="spellStart"/>
            <w:r w:rsidRPr="00BE3375">
              <w:t>posuer</w:t>
            </w:r>
            <w:proofErr w:type="spellEnd"/>
            <w:r w:rsidR="00BE3375">
              <w:t xml:space="preserve"> </w:t>
            </w:r>
            <w:proofErr w:type="spellStart"/>
            <w:r w:rsidRPr="00BE3375">
              <w:t>eneque</w:t>
            </w:r>
            <w:proofErr w:type="spellEnd"/>
            <w:r w:rsidRPr="00BE3375">
              <w:t>. Crasegethendreritsapien, et consect</w:t>
            </w:r>
            <w:r w:rsidR="00BE3375" w:rsidRPr="00BE3375">
              <w:t xml:space="preserve"> </w:t>
            </w:r>
            <w:r w:rsidRPr="00BE3375">
              <w:t>eturnulla.</w:t>
            </w:r>
          </w:p>
        </w:tc>
        <w:tc>
          <w:tcPr>
            <w:tcW w:w="3148" w:type="dxa"/>
            <w:shd w:val="clear" w:color="auto" w:fill="E0F4FF"/>
            <w:tcMar>
              <w:left w:w="202" w:type="dxa"/>
              <w:right w:w="202" w:type="dxa"/>
            </w:tcMar>
          </w:tcPr>
          <w:p w:rsidR="00EA061D" w:rsidRPr="00BE3375" w:rsidRDefault="00EA061D" w:rsidP="0073104B">
            <w:pPr>
              <w:rPr>
                <w:lang w:val="fr-FR"/>
              </w:rPr>
            </w:pPr>
            <w:r w:rsidRPr="00A75C8E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389890</wp:posOffset>
                  </wp:positionH>
                  <wp:positionV relativeFrom="paragraph">
                    <wp:posOffset>1270</wp:posOffset>
                  </wp:positionV>
                  <wp:extent cx="1280160" cy="128016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Silhouette Generator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70AEC" w:rsidRPr="00A75C8E" w:rsidTr="00DA0733">
        <w:trPr>
          <w:trHeight w:val="2089"/>
          <w:jc w:val="center"/>
        </w:trPr>
        <w:tc>
          <w:tcPr>
            <w:tcW w:w="7796" w:type="dxa"/>
            <w:tcMar>
              <w:left w:w="202" w:type="dxa"/>
              <w:right w:w="202" w:type="dxa"/>
            </w:tcMar>
          </w:tcPr>
          <w:p w:rsidR="00670AEC" w:rsidRPr="00A75C8E" w:rsidRDefault="003456A1" w:rsidP="0073104B">
            <w:pPr>
              <w:pStyle w:val="Heading2"/>
              <w:outlineLvl w:val="1"/>
              <w:rPr>
                <w:lang w:val="de-DE"/>
              </w:rPr>
            </w:pPr>
            <w:r w:rsidRPr="00A75C8E">
              <w:rPr>
                <w:lang w:val="de-DE"/>
              </w:rPr>
              <w:t>Ausbildung</w:t>
            </w:r>
          </w:p>
          <w:p w:rsidR="00670AEC" w:rsidRPr="00A75C8E" w:rsidRDefault="003456A1" w:rsidP="005A78FE">
            <w:pPr>
              <w:pStyle w:val="Schoolnamedetails"/>
              <w:rPr>
                <w:b/>
                <w:lang w:val="de-DE"/>
              </w:rPr>
            </w:pPr>
            <w:r w:rsidRPr="00A75C8E">
              <w:rPr>
                <w:b/>
                <w:lang w:val="de-DE"/>
              </w:rPr>
              <w:t>Hochschule Coburg</w:t>
            </w:r>
            <w:r w:rsidR="005A78FE" w:rsidRPr="00A75C8E">
              <w:rPr>
                <w:b/>
                <w:lang w:val="de-DE"/>
              </w:rPr>
              <w:t xml:space="preserve">, </w:t>
            </w:r>
            <w:r w:rsidR="00803971" w:rsidRPr="00A75C8E">
              <w:rPr>
                <w:b/>
                <w:lang w:val="de-DE"/>
              </w:rPr>
              <w:t>Leipzig</w:t>
            </w:r>
          </w:p>
          <w:p w:rsidR="00670AEC" w:rsidRPr="00A75C8E" w:rsidRDefault="00670AEC" w:rsidP="00F50E2C">
            <w:pPr>
              <w:pStyle w:val="TabbedMarks"/>
              <w:rPr>
                <w:noProof w:val="0"/>
                <w:lang w:val="de-DE"/>
              </w:rPr>
            </w:pPr>
          </w:p>
          <w:p w:rsidR="00670AEC" w:rsidRPr="00A75C8E" w:rsidRDefault="003456A1" w:rsidP="00F50E2C">
            <w:pPr>
              <w:pStyle w:val="TabbedMarksheading"/>
              <w:rPr>
                <w:noProof w:val="0"/>
                <w:lang w:val="de-DE"/>
              </w:rPr>
            </w:pPr>
            <w:r w:rsidRPr="00A75C8E">
              <w:rPr>
                <w:noProof w:val="0"/>
                <w:lang w:val="de-DE"/>
              </w:rPr>
              <w:t>Hauptthemen</w:t>
            </w:r>
            <w:r w:rsidR="00670AEC" w:rsidRPr="00A75C8E">
              <w:rPr>
                <w:noProof w:val="0"/>
                <w:lang w:val="de-DE"/>
              </w:rPr>
              <w:tab/>
            </w:r>
            <w:r w:rsidRPr="00A75C8E">
              <w:rPr>
                <w:noProof w:val="0"/>
                <w:lang w:val="de-DE"/>
              </w:rPr>
              <w:t>Marks</w:t>
            </w:r>
          </w:p>
          <w:p w:rsidR="005A78FE" w:rsidRPr="00A75C8E" w:rsidRDefault="0058478D" w:rsidP="00F50E2C">
            <w:pPr>
              <w:pStyle w:val="TabbedMarks"/>
              <w:rPr>
                <w:noProof w:val="0"/>
                <w:lang w:val="de-DE"/>
              </w:rPr>
            </w:pPr>
            <w:r w:rsidRPr="00A75C8E">
              <w:rPr>
                <w:noProof w:val="0"/>
                <w:lang w:val="de-DE"/>
              </w:rPr>
              <w:t>Donec</w:t>
            </w:r>
            <w:r w:rsidR="005A78FE" w:rsidRPr="00A75C8E">
              <w:rPr>
                <w:noProof w:val="0"/>
                <w:lang w:val="de-DE"/>
              </w:rPr>
              <w:tab/>
            </w:r>
            <w:r w:rsidR="003456A1" w:rsidRPr="00A75C8E">
              <w:rPr>
                <w:noProof w:val="0"/>
                <w:lang w:val="de-DE"/>
              </w:rPr>
              <w:t>Prozent Erreicht</w:t>
            </w:r>
          </w:p>
          <w:p w:rsidR="005A78FE" w:rsidRPr="00A75C8E" w:rsidRDefault="0058478D" w:rsidP="00F50E2C">
            <w:pPr>
              <w:pStyle w:val="TabbedMarks"/>
              <w:rPr>
                <w:noProof w:val="0"/>
                <w:lang w:val="de-DE"/>
              </w:rPr>
            </w:pPr>
            <w:r w:rsidRPr="00A75C8E">
              <w:rPr>
                <w:noProof w:val="0"/>
                <w:lang w:val="de-DE"/>
              </w:rPr>
              <w:t>Cras</w:t>
            </w:r>
            <w:r w:rsidR="005A78FE" w:rsidRPr="00A75C8E">
              <w:rPr>
                <w:noProof w:val="0"/>
                <w:lang w:val="de-DE"/>
              </w:rPr>
              <w:tab/>
            </w:r>
            <w:r w:rsidR="003456A1" w:rsidRPr="00A75C8E">
              <w:rPr>
                <w:noProof w:val="0"/>
                <w:lang w:val="de-DE"/>
              </w:rPr>
              <w:t>Prozent Erreicht</w:t>
            </w:r>
          </w:p>
          <w:p w:rsidR="005A78FE" w:rsidRPr="00A75C8E" w:rsidRDefault="0058478D" w:rsidP="00F50E2C">
            <w:pPr>
              <w:pStyle w:val="TabbedMarks"/>
              <w:rPr>
                <w:noProof w:val="0"/>
                <w:lang w:val="de-DE"/>
              </w:rPr>
            </w:pPr>
            <w:r w:rsidRPr="00A75C8E">
              <w:rPr>
                <w:noProof w:val="0"/>
                <w:lang w:val="de-DE"/>
              </w:rPr>
              <w:t>Integer ultrices</w:t>
            </w:r>
            <w:r w:rsidR="005A78FE" w:rsidRPr="00A75C8E">
              <w:rPr>
                <w:noProof w:val="0"/>
                <w:lang w:val="de-DE"/>
              </w:rPr>
              <w:tab/>
            </w:r>
            <w:r w:rsidR="003456A1" w:rsidRPr="00A75C8E">
              <w:rPr>
                <w:noProof w:val="0"/>
                <w:lang w:val="de-DE"/>
              </w:rPr>
              <w:t>Prozent Erreicht</w:t>
            </w:r>
          </w:p>
          <w:p w:rsidR="005A78FE" w:rsidRPr="00A75C8E" w:rsidRDefault="0058478D" w:rsidP="00F50E2C">
            <w:pPr>
              <w:pStyle w:val="TabbedMarks"/>
              <w:rPr>
                <w:noProof w:val="0"/>
                <w:lang w:val="de-DE"/>
              </w:rPr>
            </w:pPr>
            <w:r w:rsidRPr="00A75C8E">
              <w:rPr>
                <w:noProof w:val="0"/>
                <w:lang w:val="de-DE"/>
              </w:rPr>
              <w:t>Pellentesque</w:t>
            </w:r>
            <w:r w:rsidR="005A78FE" w:rsidRPr="00A75C8E">
              <w:rPr>
                <w:noProof w:val="0"/>
                <w:lang w:val="de-DE"/>
              </w:rPr>
              <w:tab/>
            </w:r>
            <w:r w:rsidR="003456A1" w:rsidRPr="00A75C8E">
              <w:rPr>
                <w:noProof w:val="0"/>
                <w:lang w:val="de-DE"/>
              </w:rPr>
              <w:t>Prozent Erreicht</w:t>
            </w:r>
          </w:p>
          <w:p w:rsidR="005A78FE" w:rsidRPr="00A75C8E" w:rsidRDefault="0058478D" w:rsidP="00F50E2C">
            <w:pPr>
              <w:pStyle w:val="TabbedMarks"/>
              <w:rPr>
                <w:noProof w:val="0"/>
                <w:lang w:val="de-DE"/>
              </w:rPr>
            </w:pPr>
            <w:r w:rsidRPr="00A75C8E">
              <w:rPr>
                <w:noProof w:val="0"/>
                <w:lang w:val="de-DE"/>
              </w:rPr>
              <w:t>Donec elit</w:t>
            </w:r>
            <w:r w:rsidR="005A78FE" w:rsidRPr="00A75C8E">
              <w:rPr>
                <w:noProof w:val="0"/>
                <w:lang w:val="de-DE"/>
              </w:rPr>
              <w:tab/>
            </w:r>
            <w:r w:rsidR="003456A1" w:rsidRPr="00A75C8E">
              <w:rPr>
                <w:noProof w:val="0"/>
                <w:lang w:val="de-DE"/>
              </w:rPr>
              <w:t>Prozent Erreicht</w:t>
            </w:r>
          </w:p>
          <w:p w:rsidR="00670AEC" w:rsidRPr="00A75C8E" w:rsidRDefault="0058478D" w:rsidP="00F50E2C">
            <w:pPr>
              <w:pStyle w:val="TabbedMarks"/>
              <w:rPr>
                <w:noProof w:val="0"/>
                <w:lang w:val="de-DE"/>
              </w:rPr>
            </w:pPr>
            <w:r w:rsidRPr="00A75C8E">
              <w:rPr>
                <w:noProof w:val="0"/>
                <w:lang w:val="de-DE"/>
              </w:rPr>
              <w:t>Cum sociis</w:t>
            </w:r>
            <w:r w:rsidR="005A78FE" w:rsidRPr="00A75C8E">
              <w:rPr>
                <w:noProof w:val="0"/>
                <w:lang w:val="de-DE"/>
              </w:rPr>
              <w:tab/>
            </w:r>
            <w:r w:rsidR="003456A1" w:rsidRPr="00A75C8E">
              <w:rPr>
                <w:noProof w:val="0"/>
                <w:lang w:val="de-DE"/>
              </w:rPr>
              <w:t>Prozent Erreicht</w:t>
            </w:r>
          </w:p>
        </w:tc>
        <w:tc>
          <w:tcPr>
            <w:tcW w:w="3148" w:type="dxa"/>
            <w:vMerge w:val="restart"/>
            <w:shd w:val="clear" w:color="auto" w:fill="E0F4FF"/>
            <w:tcMar>
              <w:left w:w="202" w:type="dxa"/>
              <w:right w:w="202" w:type="dxa"/>
            </w:tcMar>
          </w:tcPr>
          <w:p w:rsidR="00670AEC" w:rsidRPr="00A75C8E" w:rsidRDefault="0030145D" w:rsidP="0073104B">
            <w:pPr>
              <w:pStyle w:val="Heading3"/>
              <w:outlineLvl w:val="2"/>
              <w:rPr>
                <w:lang w:val="de-DE"/>
              </w:rPr>
            </w:pPr>
            <w:r>
              <w:rPr>
                <w:lang w:val="de-DE"/>
              </w:rPr>
              <w:t>Spezialwissen</w:t>
            </w:r>
            <w:bookmarkStart w:id="0" w:name="_GoBack"/>
            <w:bookmarkEnd w:id="0"/>
          </w:p>
          <w:p w:rsidR="0058478D" w:rsidRPr="00A75C8E" w:rsidRDefault="0058478D" w:rsidP="00F50E2C">
            <w:pPr>
              <w:pStyle w:val="RightBullets"/>
              <w:rPr>
                <w:noProof w:val="0"/>
                <w:lang w:val="de-DE"/>
              </w:rPr>
            </w:pPr>
            <w:r w:rsidRPr="00A75C8E">
              <w:rPr>
                <w:noProof w:val="0"/>
                <w:lang w:val="de-DE"/>
              </w:rPr>
              <w:t>Ut tincidunt volutpat</w:t>
            </w:r>
          </w:p>
          <w:p w:rsidR="00101102" w:rsidRPr="00A75C8E" w:rsidRDefault="0058478D" w:rsidP="00F50E2C">
            <w:pPr>
              <w:pStyle w:val="RightBullets"/>
              <w:rPr>
                <w:noProof w:val="0"/>
                <w:lang w:val="de-DE"/>
              </w:rPr>
            </w:pPr>
            <w:r w:rsidRPr="00A75C8E">
              <w:rPr>
                <w:noProof w:val="0"/>
                <w:lang w:val="de-DE"/>
              </w:rPr>
              <w:t>Mauris elei</w:t>
            </w:r>
            <w:r w:rsidR="00101102" w:rsidRPr="00A75C8E">
              <w:rPr>
                <w:noProof w:val="0"/>
                <w:lang w:val="de-DE"/>
              </w:rPr>
              <w:t>fend nulla</w:t>
            </w:r>
          </w:p>
          <w:p w:rsidR="00101102" w:rsidRPr="00A75C8E" w:rsidRDefault="00101102" w:rsidP="00F50E2C">
            <w:pPr>
              <w:pStyle w:val="RightBullets"/>
              <w:rPr>
                <w:noProof w:val="0"/>
                <w:lang w:val="de-DE"/>
              </w:rPr>
            </w:pPr>
            <w:r w:rsidRPr="00A75C8E">
              <w:rPr>
                <w:noProof w:val="0"/>
                <w:lang w:val="de-DE"/>
              </w:rPr>
              <w:t>Sed cursus</w:t>
            </w:r>
          </w:p>
          <w:p w:rsidR="007E6D78" w:rsidRPr="00A75C8E" w:rsidRDefault="00101102" w:rsidP="00F50E2C">
            <w:pPr>
              <w:pStyle w:val="RightBullets"/>
              <w:rPr>
                <w:noProof w:val="0"/>
                <w:lang w:val="de-DE"/>
              </w:rPr>
            </w:pPr>
            <w:r w:rsidRPr="00A75C8E">
              <w:rPr>
                <w:noProof w:val="0"/>
                <w:lang w:val="de-DE"/>
              </w:rPr>
              <w:t>Curabitur posuere</w:t>
            </w:r>
          </w:p>
          <w:p w:rsidR="00670AEC" w:rsidRPr="00A75C8E" w:rsidRDefault="00670AEC" w:rsidP="0073104B">
            <w:pPr>
              <w:rPr>
                <w:lang w:val="de-DE"/>
              </w:rPr>
            </w:pPr>
          </w:p>
          <w:p w:rsidR="00670AEC" w:rsidRPr="00A75C8E" w:rsidRDefault="0030145D" w:rsidP="0073104B">
            <w:pPr>
              <w:pStyle w:val="Heading3"/>
              <w:outlineLvl w:val="2"/>
              <w:rPr>
                <w:lang w:val="de-DE"/>
              </w:rPr>
            </w:pPr>
            <w:r>
              <w:rPr>
                <w:lang w:val="de-DE"/>
              </w:rPr>
              <w:t>Kompetenzen</w:t>
            </w:r>
          </w:p>
          <w:p w:rsidR="00101102" w:rsidRPr="00A75C8E" w:rsidRDefault="00101102" w:rsidP="00F50E2C">
            <w:pPr>
              <w:pStyle w:val="RightBullets"/>
              <w:rPr>
                <w:noProof w:val="0"/>
                <w:lang w:val="de-DE"/>
              </w:rPr>
            </w:pPr>
            <w:r w:rsidRPr="00A75C8E">
              <w:rPr>
                <w:noProof w:val="0"/>
                <w:lang w:val="de-DE"/>
              </w:rPr>
              <w:t>Vestibulum</w:t>
            </w:r>
          </w:p>
          <w:p w:rsidR="00101102" w:rsidRPr="00A75C8E" w:rsidRDefault="00101102" w:rsidP="00F50E2C">
            <w:pPr>
              <w:pStyle w:val="RightBullets"/>
              <w:rPr>
                <w:noProof w:val="0"/>
                <w:lang w:val="de-DE"/>
              </w:rPr>
            </w:pPr>
            <w:r w:rsidRPr="00A75C8E">
              <w:rPr>
                <w:noProof w:val="0"/>
                <w:lang w:val="de-DE"/>
              </w:rPr>
              <w:t>Quis dolor</w:t>
            </w:r>
          </w:p>
          <w:p w:rsidR="00101102" w:rsidRPr="00A75C8E" w:rsidRDefault="00101102" w:rsidP="00F50E2C">
            <w:pPr>
              <w:pStyle w:val="RightBullets"/>
              <w:rPr>
                <w:noProof w:val="0"/>
                <w:lang w:val="de-DE"/>
              </w:rPr>
            </w:pPr>
            <w:r w:rsidRPr="00A75C8E">
              <w:rPr>
                <w:noProof w:val="0"/>
                <w:lang w:val="de-DE"/>
              </w:rPr>
              <w:t>A felis congue</w:t>
            </w:r>
          </w:p>
          <w:p w:rsidR="00670AEC" w:rsidRPr="00A75C8E" w:rsidRDefault="00101102" w:rsidP="00F50E2C">
            <w:pPr>
              <w:pStyle w:val="RightBullets"/>
              <w:rPr>
                <w:noProof w:val="0"/>
                <w:lang w:val="de-DE"/>
              </w:rPr>
            </w:pPr>
            <w:r w:rsidRPr="00A75C8E">
              <w:rPr>
                <w:noProof w:val="0"/>
                <w:lang w:val="de-DE"/>
              </w:rPr>
              <w:t>Vehicula</w:t>
            </w:r>
          </w:p>
          <w:p w:rsidR="004F683B" w:rsidRPr="00A75C8E" w:rsidRDefault="004F683B" w:rsidP="00F50E2C">
            <w:pPr>
              <w:pStyle w:val="RightBullets"/>
              <w:numPr>
                <w:ilvl w:val="0"/>
                <w:numId w:val="0"/>
              </w:numPr>
              <w:ind w:left="360"/>
              <w:rPr>
                <w:noProof w:val="0"/>
                <w:lang w:val="de-DE"/>
              </w:rPr>
            </w:pPr>
          </w:p>
          <w:p w:rsidR="00670AEC" w:rsidRPr="00A75C8E" w:rsidRDefault="003456A1" w:rsidP="0073104B">
            <w:pPr>
              <w:pStyle w:val="Heading3"/>
              <w:outlineLvl w:val="2"/>
              <w:rPr>
                <w:lang w:val="de-DE"/>
              </w:rPr>
            </w:pPr>
            <w:r w:rsidRPr="00A75C8E">
              <w:rPr>
                <w:lang w:val="de-DE"/>
              </w:rPr>
              <w:t>Hobbys und Interessen</w:t>
            </w:r>
          </w:p>
          <w:p w:rsidR="00101102" w:rsidRPr="00A75C8E" w:rsidRDefault="00101102" w:rsidP="00F50E2C">
            <w:pPr>
              <w:pStyle w:val="RightBullets"/>
              <w:rPr>
                <w:noProof w:val="0"/>
                <w:lang w:val="de-DE"/>
              </w:rPr>
            </w:pPr>
            <w:r w:rsidRPr="00A75C8E">
              <w:rPr>
                <w:noProof w:val="0"/>
                <w:lang w:val="de-DE"/>
              </w:rPr>
              <w:t>Maecenas pede</w:t>
            </w:r>
          </w:p>
          <w:p w:rsidR="00101102" w:rsidRPr="00A75C8E" w:rsidRDefault="00101102" w:rsidP="00F50E2C">
            <w:pPr>
              <w:pStyle w:val="RightBullets"/>
              <w:rPr>
                <w:noProof w:val="0"/>
                <w:lang w:val="de-DE"/>
              </w:rPr>
            </w:pPr>
            <w:r w:rsidRPr="00A75C8E">
              <w:rPr>
                <w:noProof w:val="0"/>
                <w:lang w:val="de-DE"/>
              </w:rPr>
              <w:t>Purus tristique</w:t>
            </w:r>
          </w:p>
          <w:p w:rsidR="00101102" w:rsidRPr="00A75C8E" w:rsidRDefault="00101102" w:rsidP="00F50E2C">
            <w:pPr>
              <w:pStyle w:val="RightBullets"/>
              <w:rPr>
                <w:noProof w:val="0"/>
                <w:lang w:val="de-DE"/>
              </w:rPr>
            </w:pPr>
            <w:r w:rsidRPr="00A75C8E">
              <w:rPr>
                <w:noProof w:val="0"/>
                <w:lang w:val="de-DE"/>
              </w:rPr>
              <w:t>Ac tempus eget</w:t>
            </w:r>
          </w:p>
          <w:p w:rsidR="007E6D78" w:rsidRPr="00A75C8E" w:rsidRDefault="00101102" w:rsidP="00F50E2C">
            <w:pPr>
              <w:pStyle w:val="RightBullets"/>
              <w:rPr>
                <w:noProof w:val="0"/>
                <w:lang w:val="de-DE"/>
              </w:rPr>
            </w:pPr>
            <w:r w:rsidRPr="00A75C8E">
              <w:rPr>
                <w:noProof w:val="0"/>
                <w:lang w:val="de-DE"/>
              </w:rPr>
              <w:t>Egestas quis</w:t>
            </w:r>
          </w:p>
        </w:tc>
      </w:tr>
      <w:tr w:rsidR="00620B7C" w:rsidRPr="00A75C8E" w:rsidTr="00DA0733">
        <w:trPr>
          <w:trHeight w:val="2206"/>
          <w:jc w:val="center"/>
        </w:trPr>
        <w:tc>
          <w:tcPr>
            <w:tcW w:w="7796" w:type="dxa"/>
            <w:tcMar>
              <w:left w:w="202" w:type="dxa"/>
              <w:right w:w="202" w:type="dxa"/>
            </w:tcMar>
          </w:tcPr>
          <w:p w:rsidR="00620B7C" w:rsidRPr="00A75C8E" w:rsidRDefault="0030145D" w:rsidP="0073104B">
            <w:pPr>
              <w:pStyle w:val="Heading2"/>
              <w:outlineLvl w:val="1"/>
              <w:rPr>
                <w:lang w:val="de-DE"/>
              </w:rPr>
            </w:pPr>
            <w:r>
              <w:rPr>
                <w:lang w:val="de-DE"/>
              </w:rPr>
              <w:t>F</w:t>
            </w:r>
            <w:r w:rsidR="003456A1" w:rsidRPr="00A75C8E">
              <w:rPr>
                <w:lang w:val="de-DE"/>
              </w:rPr>
              <w:t>ähigkeiten</w:t>
            </w:r>
          </w:p>
          <w:p w:rsidR="0058478D" w:rsidRPr="00A75C8E" w:rsidRDefault="0058478D" w:rsidP="00F50E2C">
            <w:pPr>
              <w:pStyle w:val="RightBullets"/>
              <w:rPr>
                <w:noProof w:val="0"/>
                <w:lang w:val="de-DE"/>
              </w:rPr>
            </w:pPr>
            <w:r w:rsidRPr="00A75C8E">
              <w:rPr>
                <w:noProof w:val="0"/>
                <w:lang w:val="de-DE"/>
              </w:rPr>
              <w:t>Fusce in sapien</w:t>
            </w:r>
          </w:p>
          <w:p w:rsidR="0058478D" w:rsidRPr="00A75C8E" w:rsidRDefault="00101102" w:rsidP="00F50E2C">
            <w:pPr>
              <w:pStyle w:val="RightBullets"/>
              <w:rPr>
                <w:noProof w:val="0"/>
                <w:lang w:val="de-DE"/>
              </w:rPr>
            </w:pPr>
            <w:r w:rsidRPr="00A75C8E">
              <w:rPr>
                <w:noProof w:val="0"/>
                <w:lang w:val="de-DE"/>
              </w:rPr>
              <w:t>E</w:t>
            </w:r>
            <w:r w:rsidR="0058478D" w:rsidRPr="00A75C8E">
              <w:rPr>
                <w:noProof w:val="0"/>
                <w:lang w:val="de-DE"/>
              </w:rPr>
              <w:t>u purus dapibus</w:t>
            </w:r>
          </w:p>
          <w:p w:rsidR="0058478D" w:rsidRPr="00A75C8E" w:rsidRDefault="00101102" w:rsidP="00F50E2C">
            <w:pPr>
              <w:pStyle w:val="RightBullets"/>
              <w:rPr>
                <w:noProof w:val="0"/>
                <w:lang w:val="de-DE"/>
              </w:rPr>
            </w:pPr>
            <w:r w:rsidRPr="00A75C8E">
              <w:rPr>
                <w:noProof w:val="0"/>
                <w:lang w:val="de-DE"/>
              </w:rPr>
              <w:t>C</w:t>
            </w:r>
            <w:r w:rsidR="0058478D" w:rsidRPr="00A75C8E">
              <w:rPr>
                <w:noProof w:val="0"/>
                <w:lang w:val="de-DE"/>
              </w:rPr>
              <w:t>ommodo</w:t>
            </w:r>
          </w:p>
          <w:p w:rsidR="0058478D" w:rsidRPr="00A75C8E" w:rsidRDefault="0058478D" w:rsidP="00F50E2C">
            <w:pPr>
              <w:pStyle w:val="RightBullets"/>
              <w:rPr>
                <w:noProof w:val="0"/>
                <w:lang w:val="de-DE"/>
              </w:rPr>
            </w:pPr>
            <w:r w:rsidRPr="00A75C8E">
              <w:rPr>
                <w:noProof w:val="0"/>
                <w:lang w:val="de-DE"/>
              </w:rPr>
              <w:t>Cum sociis</w:t>
            </w:r>
          </w:p>
          <w:p w:rsidR="0058478D" w:rsidRPr="00A75C8E" w:rsidRDefault="00101102" w:rsidP="00F50E2C">
            <w:pPr>
              <w:pStyle w:val="RightBullets"/>
              <w:rPr>
                <w:noProof w:val="0"/>
                <w:lang w:val="de-DE"/>
              </w:rPr>
            </w:pPr>
            <w:r w:rsidRPr="00A75C8E">
              <w:rPr>
                <w:noProof w:val="0"/>
                <w:lang w:val="de-DE"/>
              </w:rPr>
              <w:t>N</w:t>
            </w:r>
            <w:r w:rsidR="0058478D" w:rsidRPr="00A75C8E">
              <w:rPr>
                <w:noProof w:val="0"/>
                <w:lang w:val="de-DE"/>
              </w:rPr>
              <w:t>atoque penatibus</w:t>
            </w:r>
          </w:p>
          <w:p w:rsidR="0058478D" w:rsidRPr="00A75C8E" w:rsidRDefault="00101102" w:rsidP="00F50E2C">
            <w:pPr>
              <w:pStyle w:val="RightBullets"/>
              <w:rPr>
                <w:noProof w:val="0"/>
                <w:lang w:val="de-DE"/>
              </w:rPr>
            </w:pPr>
            <w:r w:rsidRPr="00A75C8E">
              <w:rPr>
                <w:noProof w:val="0"/>
                <w:lang w:val="de-DE"/>
              </w:rPr>
              <w:t>E</w:t>
            </w:r>
            <w:r w:rsidR="0058478D" w:rsidRPr="00A75C8E">
              <w:rPr>
                <w:noProof w:val="0"/>
                <w:lang w:val="de-DE"/>
              </w:rPr>
              <w:t>t magnis dis parturient</w:t>
            </w:r>
          </w:p>
          <w:p w:rsidR="0058478D" w:rsidRPr="00A75C8E" w:rsidRDefault="00101102" w:rsidP="00F50E2C">
            <w:pPr>
              <w:pStyle w:val="RightBullets"/>
              <w:rPr>
                <w:noProof w:val="0"/>
                <w:lang w:val="de-DE"/>
              </w:rPr>
            </w:pPr>
            <w:r w:rsidRPr="00A75C8E">
              <w:rPr>
                <w:noProof w:val="0"/>
                <w:lang w:val="de-DE"/>
              </w:rPr>
              <w:t>N</w:t>
            </w:r>
            <w:r w:rsidR="0058478D" w:rsidRPr="00A75C8E">
              <w:rPr>
                <w:noProof w:val="0"/>
                <w:lang w:val="de-DE"/>
              </w:rPr>
              <w:t>ascetur ridiculus mus</w:t>
            </w:r>
          </w:p>
          <w:p w:rsidR="007E6D78" w:rsidRPr="00A75C8E" w:rsidRDefault="0058478D" w:rsidP="00DA0733">
            <w:pPr>
              <w:pStyle w:val="RightBullets"/>
              <w:rPr>
                <w:noProof w:val="0"/>
                <w:lang w:val="de-DE"/>
              </w:rPr>
            </w:pPr>
            <w:r w:rsidRPr="00A75C8E">
              <w:rPr>
                <w:noProof w:val="0"/>
                <w:lang w:val="de-DE"/>
              </w:rPr>
              <w:t>Cras faucibus condimentum odio</w:t>
            </w:r>
          </w:p>
        </w:tc>
        <w:tc>
          <w:tcPr>
            <w:tcW w:w="3148" w:type="dxa"/>
            <w:vMerge/>
            <w:shd w:val="clear" w:color="auto" w:fill="E0F4FF"/>
            <w:tcMar>
              <w:left w:w="202" w:type="dxa"/>
              <w:right w:w="202" w:type="dxa"/>
            </w:tcMar>
          </w:tcPr>
          <w:p w:rsidR="00620B7C" w:rsidRPr="00A75C8E" w:rsidRDefault="00620B7C" w:rsidP="0073104B">
            <w:pPr>
              <w:rPr>
                <w:lang w:val="de-DE"/>
              </w:rPr>
            </w:pPr>
          </w:p>
        </w:tc>
      </w:tr>
    </w:tbl>
    <w:p w:rsidR="00E41DA0" w:rsidRPr="00A75C8E" w:rsidRDefault="00E41DA0" w:rsidP="00FF6120">
      <w:pPr>
        <w:tabs>
          <w:tab w:val="left" w:pos="2287"/>
        </w:tabs>
        <w:rPr>
          <w:lang w:val="de-DE"/>
        </w:rPr>
      </w:pPr>
    </w:p>
    <w:p w:rsidR="00B05FB3" w:rsidRPr="00A75C8E" w:rsidRDefault="00B05FB3">
      <w:pPr>
        <w:spacing w:after="200" w:line="276" w:lineRule="auto"/>
        <w:rPr>
          <w:lang w:val="de-DE"/>
        </w:rPr>
      </w:pPr>
      <w:r w:rsidRPr="00A75C8E">
        <w:rPr>
          <w:lang w:val="de-DE"/>
        </w:rPr>
        <w:br w:type="page"/>
      </w:r>
      <w:r w:rsidR="00E602F1">
        <w:rPr>
          <w:lang w:val="de-DE"/>
        </w:rPr>
      </w:r>
      <w:r w:rsidR="0030145D"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A75C8E" w:rsidRPr="00FD314C" w:rsidRDefault="00A75C8E" w:rsidP="00A75C8E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A75C8E" w:rsidRDefault="00A75C8E" w:rsidP="00A75C8E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.</w:t>
                  </w:r>
                </w:p>
                <w:p w:rsidR="00A75C8E" w:rsidRPr="00377006" w:rsidRDefault="00A75C8E" w:rsidP="00A75C8E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sectPr w:rsidR="00B05FB3" w:rsidRPr="00A75C8E" w:rsidSect="002F5CDB">
      <w:headerReference w:type="default" r:id="rId9"/>
      <w:pgSz w:w="11909" w:h="16834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2F1" w:rsidRDefault="00E602F1" w:rsidP="0073104B">
      <w:r>
        <w:separator/>
      </w:r>
    </w:p>
  </w:endnote>
  <w:endnote w:type="continuationSeparator" w:id="0">
    <w:p w:rsidR="00E602F1" w:rsidRDefault="00E602F1" w:rsidP="0073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2F1" w:rsidRDefault="00E602F1" w:rsidP="0073104B">
      <w:r>
        <w:separator/>
      </w:r>
    </w:p>
  </w:footnote>
  <w:footnote w:type="continuationSeparator" w:id="0">
    <w:p w:rsidR="00E602F1" w:rsidRDefault="00E602F1" w:rsidP="00731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04B" w:rsidRPr="00BE3375" w:rsidRDefault="00036404" w:rsidP="00BE3375">
    <w:pPr>
      <w:pStyle w:val="Header"/>
    </w:pPr>
    <w:r w:rsidRPr="00BE3375">
      <w:t>Hans Becker</w:t>
    </w:r>
  </w:p>
  <w:p w:rsidR="00FF6120" w:rsidRPr="00FB4174" w:rsidRDefault="003456A1" w:rsidP="005A78FE">
    <w:pPr>
      <w:pStyle w:val="Contactinfo"/>
      <w:rPr>
        <w:lang w:val="de-DE"/>
      </w:rPr>
    </w:pPr>
    <w:r w:rsidRPr="00FB4174">
      <w:rPr>
        <w:lang w:val="de-DE"/>
      </w:rPr>
      <w:t>Universitätsstraße 2</w:t>
    </w:r>
    <w:r w:rsidR="005A78FE" w:rsidRPr="00FB4174">
      <w:rPr>
        <w:lang w:val="de-DE"/>
      </w:rPr>
      <w:t xml:space="preserve">, </w:t>
    </w:r>
    <w:r w:rsidR="00B637A9" w:rsidRPr="00FB4174">
      <w:rPr>
        <w:lang w:val="de-DE"/>
      </w:rPr>
      <w:t>8899 München</w:t>
    </w:r>
    <w:r w:rsidR="00BE3375">
      <w:rPr>
        <w:lang w:val="de-DE"/>
      </w:rPr>
      <w:t xml:space="preserve"> </w:t>
    </w:r>
    <w:r w:rsidR="00FF6120" w:rsidRPr="00FB4174">
      <w:rPr>
        <w:rFonts w:ascii="Arial" w:hAnsi="Arial" w:cs="Arial"/>
        <w:lang w:val="de-DE"/>
      </w:rPr>
      <w:t>□</w:t>
    </w:r>
    <w:r w:rsidR="00BE3375">
      <w:rPr>
        <w:rFonts w:ascii="Arial" w:hAnsi="Arial" w:cs="Arial"/>
        <w:lang w:val="de-DE"/>
      </w:rPr>
      <w:t xml:space="preserve"> </w:t>
    </w:r>
    <w:r w:rsidRPr="00FB4174">
      <w:rPr>
        <w:lang w:val="de-DE"/>
      </w:rPr>
      <w:t>Telefon</w:t>
    </w:r>
    <w:r w:rsidR="00FF6120" w:rsidRPr="00FB4174">
      <w:rPr>
        <w:lang w:val="de-DE"/>
      </w:rPr>
      <w:t xml:space="preserve">: </w:t>
    </w:r>
    <w:r w:rsidR="00FB4174">
      <w:rPr>
        <w:lang w:val="de-DE"/>
      </w:rPr>
      <w:t>0977 99 88 77</w:t>
    </w:r>
  </w:p>
  <w:p w:rsidR="00FF6120" w:rsidRPr="00BE3375" w:rsidRDefault="00FF6120" w:rsidP="005A78FE">
    <w:pPr>
      <w:pStyle w:val="Contactinfo"/>
    </w:pPr>
    <w:r w:rsidRPr="00BE3375">
      <w:t xml:space="preserve">Skype: </w:t>
    </w:r>
    <w:proofErr w:type="spellStart"/>
    <w:r w:rsidR="00BE3375" w:rsidRPr="00BE3375">
      <w:t>hbecker</w:t>
    </w:r>
    <w:proofErr w:type="spellEnd"/>
    <w:r w:rsidR="00BE3375" w:rsidRPr="00BE3375">
      <w:t xml:space="preserve"> </w:t>
    </w:r>
    <w:r w:rsidRPr="00BE3375">
      <w:rPr>
        <w:rFonts w:ascii="Times New Roman" w:hAnsi="Times New Roman" w:cs="Times New Roman"/>
      </w:rPr>
      <w:t>□</w:t>
    </w:r>
    <w:r w:rsidR="00BE3375" w:rsidRPr="00BE3375">
      <w:rPr>
        <w:rFonts w:ascii="Times New Roman" w:hAnsi="Times New Roman" w:cs="Times New Roman"/>
      </w:rPr>
      <w:t xml:space="preserve"> </w:t>
    </w:r>
    <w:r w:rsidRPr="00BE3375">
      <w:t xml:space="preserve">Email: </w:t>
    </w:r>
    <w:r w:rsidR="003456A1" w:rsidRPr="00BE3375">
      <w:t>info@lebenslaufgestalten.de</w:t>
    </w:r>
  </w:p>
  <w:p w:rsidR="00670AEC" w:rsidRPr="00BE3375" w:rsidRDefault="00670AEC" w:rsidP="0073104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B63F8"/>
    <w:multiLevelType w:val="hybridMultilevel"/>
    <w:tmpl w:val="E8A0C40C"/>
    <w:lvl w:ilvl="0" w:tplc="93689B66">
      <w:start w:val="1"/>
      <w:numFmt w:val="bullet"/>
      <w:pStyle w:val="Righ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5C5D"/>
    <w:rsid w:val="00032691"/>
    <w:rsid w:val="00036404"/>
    <w:rsid w:val="00055C5D"/>
    <w:rsid w:val="00101102"/>
    <w:rsid w:val="001F7BEA"/>
    <w:rsid w:val="00234BD2"/>
    <w:rsid w:val="00236B74"/>
    <w:rsid w:val="0025712A"/>
    <w:rsid w:val="002E2177"/>
    <w:rsid w:val="002F5CDB"/>
    <w:rsid w:val="0030145D"/>
    <w:rsid w:val="003456A1"/>
    <w:rsid w:val="0035058F"/>
    <w:rsid w:val="003A503B"/>
    <w:rsid w:val="00401C65"/>
    <w:rsid w:val="004364F2"/>
    <w:rsid w:val="004729A4"/>
    <w:rsid w:val="004F683B"/>
    <w:rsid w:val="00504696"/>
    <w:rsid w:val="0058478D"/>
    <w:rsid w:val="005A78FE"/>
    <w:rsid w:val="005E3CC7"/>
    <w:rsid w:val="00615897"/>
    <w:rsid w:val="00620B7C"/>
    <w:rsid w:val="00661859"/>
    <w:rsid w:val="00670AEC"/>
    <w:rsid w:val="00680D85"/>
    <w:rsid w:val="006A4510"/>
    <w:rsid w:val="0073104B"/>
    <w:rsid w:val="00796E9B"/>
    <w:rsid w:val="007E6D78"/>
    <w:rsid w:val="00803971"/>
    <w:rsid w:val="0084409F"/>
    <w:rsid w:val="008A6A9B"/>
    <w:rsid w:val="008B03C7"/>
    <w:rsid w:val="008E11A6"/>
    <w:rsid w:val="009D531D"/>
    <w:rsid w:val="00A75C8E"/>
    <w:rsid w:val="00AB5FA6"/>
    <w:rsid w:val="00AC7446"/>
    <w:rsid w:val="00AE22E0"/>
    <w:rsid w:val="00B05FB3"/>
    <w:rsid w:val="00B637A9"/>
    <w:rsid w:val="00B739AC"/>
    <w:rsid w:val="00BA36C8"/>
    <w:rsid w:val="00BE3375"/>
    <w:rsid w:val="00C25ECD"/>
    <w:rsid w:val="00C83371"/>
    <w:rsid w:val="00C85404"/>
    <w:rsid w:val="00CA72F9"/>
    <w:rsid w:val="00D65EF6"/>
    <w:rsid w:val="00D729D0"/>
    <w:rsid w:val="00D762ED"/>
    <w:rsid w:val="00DA0733"/>
    <w:rsid w:val="00E41DA0"/>
    <w:rsid w:val="00E602F1"/>
    <w:rsid w:val="00EA061D"/>
    <w:rsid w:val="00F50E2C"/>
    <w:rsid w:val="00F56F4E"/>
    <w:rsid w:val="00F5737C"/>
    <w:rsid w:val="00FB4174"/>
    <w:rsid w:val="00FE791F"/>
    <w:rsid w:val="00FF6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54A6B164-3D98-424B-9FF1-0758BCD9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04B"/>
    <w:pPr>
      <w:spacing w:after="0" w:line="240" w:lineRule="auto"/>
    </w:pPr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A9B"/>
    <w:pPr>
      <w:jc w:val="center"/>
      <w:outlineLvl w:val="0"/>
    </w:pPr>
    <w:rPr>
      <w:rFonts w:ascii="Bodoni MT Black" w:hAnsi="Bodoni MT Black"/>
      <w:color w:val="C00000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6A9B"/>
    <w:pPr>
      <w:outlineLvl w:val="1"/>
    </w:pPr>
    <w:rPr>
      <w:rFonts w:ascii="Arial" w:hAnsi="Arial" w:cs="Arial"/>
      <w:b/>
      <w:color w:val="C0000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04B"/>
    <w:pPr>
      <w:outlineLvl w:val="2"/>
    </w:pPr>
    <w:rPr>
      <w:b/>
      <w:i/>
      <w:color w:val="C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104B"/>
    <w:rPr>
      <w:rFonts w:ascii="Cambria" w:hAnsi="Cambria"/>
      <w:b/>
      <w:i/>
      <w:color w:val="C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5C5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41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A6A9B"/>
    <w:rPr>
      <w:rFonts w:ascii="Bodoni MT Black" w:hAnsi="Bodoni MT Black"/>
      <w:color w:val="C00000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8A6A9B"/>
    <w:rPr>
      <w:rFonts w:ascii="Arial" w:hAnsi="Arial" w:cs="Arial"/>
      <w:b/>
      <w:color w:val="C00000"/>
      <w:sz w:val="36"/>
      <w:szCs w:val="36"/>
    </w:rPr>
  </w:style>
  <w:style w:type="paragraph" w:styleId="ListParagraph">
    <w:name w:val="List Paragraph"/>
    <w:basedOn w:val="Normal"/>
    <w:uiPriority w:val="34"/>
    <w:qFormat/>
    <w:rsid w:val="00620B7C"/>
    <w:pPr>
      <w:ind w:left="720"/>
      <w:contextualSpacing/>
    </w:pPr>
  </w:style>
  <w:style w:type="paragraph" w:customStyle="1" w:styleId="RightBullets">
    <w:name w:val="Right Bullets"/>
    <w:basedOn w:val="ListParagraph"/>
    <w:rsid w:val="00F50E2C"/>
    <w:pPr>
      <w:numPr>
        <w:numId w:val="1"/>
      </w:numPr>
      <w:spacing w:line="276" w:lineRule="auto"/>
      <w:ind w:right="232"/>
    </w:pPr>
    <w:rPr>
      <w:noProof/>
      <w:sz w:val="22"/>
      <w:szCs w:val="22"/>
    </w:rPr>
  </w:style>
  <w:style w:type="paragraph" w:customStyle="1" w:styleId="TabbedMarks">
    <w:name w:val="Tabbed Marks"/>
    <w:basedOn w:val="CustomizedNormal"/>
    <w:qFormat/>
    <w:rsid w:val="00F50E2C"/>
    <w:pPr>
      <w:tabs>
        <w:tab w:val="right" w:leader="underscore" w:pos="7160"/>
      </w:tabs>
    </w:pPr>
    <w:rPr>
      <w:noProof/>
      <w:sz w:val="22"/>
      <w:szCs w:val="22"/>
    </w:rPr>
  </w:style>
  <w:style w:type="paragraph" w:customStyle="1" w:styleId="BulletsLeft">
    <w:name w:val="Bullets Left"/>
    <w:basedOn w:val="RightBullets"/>
    <w:qFormat/>
    <w:rsid w:val="00B739AC"/>
  </w:style>
  <w:style w:type="paragraph" w:customStyle="1" w:styleId="CustomizedNormal">
    <w:name w:val="Customized Normal"/>
    <w:basedOn w:val="Normal"/>
    <w:qFormat/>
    <w:rsid w:val="00FE791F"/>
  </w:style>
  <w:style w:type="paragraph" w:styleId="BalloonText">
    <w:name w:val="Balloon Text"/>
    <w:basedOn w:val="Normal"/>
    <w:link w:val="BalloonTextChar"/>
    <w:uiPriority w:val="99"/>
    <w:semiHidden/>
    <w:unhideWhenUsed/>
    <w:rsid w:val="00EA06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6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3375"/>
    <w:pPr>
      <w:tabs>
        <w:tab w:val="center" w:pos="4680"/>
        <w:tab w:val="right" w:pos="9360"/>
      </w:tabs>
      <w:jc w:val="center"/>
    </w:pPr>
    <w:rPr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BE3375"/>
    <w:rPr>
      <w:rFonts w:ascii="Cambria" w:hAnsi="Cambria"/>
      <w:sz w:val="24"/>
      <w:szCs w:val="24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3505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58F"/>
  </w:style>
  <w:style w:type="paragraph" w:customStyle="1" w:styleId="Summary">
    <w:name w:val="Summary"/>
    <w:basedOn w:val="Normal"/>
    <w:qFormat/>
    <w:rsid w:val="00F50E2C"/>
    <w:pPr>
      <w:ind w:right="232"/>
    </w:pPr>
    <w:rPr>
      <w:sz w:val="28"/>
      <w:szCs w:val="22"/>
      <w:lang w:val="fr-FR"/>
    </w:rPr>
  </w:style>
  <w:style w:type="paragraph" w:customStyle="1" w:styleId="Contactinfo">
    <w:name w:val="Contact info"/>
    <w:basedOn w:val="Normal"/>
    <w:qFormat/>
    <w:rsid w:val="005A78FE"/>
    <w:pPr>
      <w:jc w:val="center"/>
    </w:pPr>
    <w:rPr>
      <w:sz w:val="20"/>
      <w:szCs w:val="20"/>
    </w:rPr>
  </w:style>
  <w:style w:type="paragraph" w:customStyle="1" w:styleId="Schoolnamedetails">
    <w:name w:val="School name details"/>
    <w:basedOn w:val="Normal"/>
    <w:qFormat/>
    <w:rsid w:val="005A78FE"/>
  </w:style>
  <w:style w:type="paragraph" w:customStyle="1" w:styleId="TabbedMarksheading">
    <w:name w:val="Tabbed Marks heading"/>
    <w:basedOn w:val="TabbedMarks"/>
    <w:qFormat/>
    <w:rsid w:val="007E6D78"/>
    <w:rPr>
      <w:b/>
    </w:rPr>
  </w:style>
  <w:style w:type="character" w:customStyle="1" w:styleId="hps">
    <w:name w:val="hps"/>
    <w:basedOn w:val="DefaultParagraphFont"/>
    <w:rsid w:val="00A75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8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2014-05-26T16:42:00Z</dcterms:created>
  <dcterms:modified xsi:type="dcterms:W3CDTF">2014-05-29T11:55:00Z</dcterms:modified>
</cp:coreProperties>
</file>